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B8D" w:rsidRPr="00F00C97" w:rsidRDefault="00B41B8D" w:rsidP="00B41B8D">
      <w:pPr>
        <w:spacing w:after="0"/>
        <w:rPr>
          <w:rFonts w:cstheme="minorHAnsi"/>
          <w:sz w:val="32"/>
          <w:szCs w:val="24"/>
        </w:rPr>
      </w:pPr>
      <w:r w:rsidRPr="00F00C97">
        <w:rPr>
          <w:rFonts w:cstheme="minorHAnsi"/>
          <w:sz w:val="32"/>
          <w:szCs w:val="24"/>
        </w:rPr>
        <w:t>Reche</w:t>
      </w:r>
      <w:r w:rsidR="00BA1DCB" w:rsidRPr="00F00C97">
        <w:rPr>
          <w:rFonts w:cstheme="minorHAnsi"/>
          <w:sz w:val="32"/>
          <w:szCs w:val="24"/>
        </w:rPr>
        <w:t>rch</w:t>
      </w:r>
      <w:r w:rsidRPr="00F00C97">
        <w:rPr>
          <w:rFonts w:cstheme="minorHAnsi"/>
          <w:sz w:val="32"/>
          <w:szCs w:val="24"/>
        </w:rPr>
        <w:t>edatei Schnitter</w:t>
      </w:r>
    </w:p>
    <w:p w:rsidR="00B41B8D" w:rsidRPr="00F00C97" w:rsidRDefault="00B41B8D" w:rsidP="00B41B8D">
      <w:pPr>
        <w:spacing w:after="0"/>
        <w:rPr>
          <w:rFonts w:cstheme="minorHAnsi"/>
          <w:sz w:val="24"/>
          <w:szCs w:val="24"/>
        </w:rPr>
      </w:pPr>
    </w:p>
    <w:p w:rsidR="00B41B8D" w:rsidRPr="00F00C97" w:rsidRDefault="00B41B8D" w:rsidP="00B41B8D">
      <w:pPr>
        <w:spacing w:after="0"/>
        <w:rPr>
          <w:rFonts w:cstheme="minorHAnsi"/>
          <w:b/>
          <w:sz w:val="24"/>
          <w:szCs w:val="24"/>
        </w:rPr>
      </w:pPr>
      <w:r w:rsidRPr="00F00C97">
        <w:rPr>
          <w:rFonts w:cstheme="minorHAnsi"/>
          <w:b/>
          <w:sz w:val="24"/>
          <w:szCs w:val="24"/>
        </w:rPr>
        <w:t>Die Schnitter</w:t>
      </w:r>
    </w:p>
    <w:p w:rsidR="00B41B8D" w:rsidRPr="00F00C97" w:rsidRDefault="00B41B8D" w:rsidP="00B41B8D">
      <w:pPr>
        <w:spacing w:after="0"/>
        <w:rPr>
          <w:rFonts w:cstheme="minorHAnsi"/>
          <w:i/>
          <w:iCs/>
          <w:sz w:val="24"/>
          <w:szCs w:val="24"/>
        </w:rPr>
      </w:pPr>
      <w:r w:rsidRPr="00F00C97">
        <w:rPr>
          <w:rFonts w:cstheme="minorHAnsi"/>
          <w:i/>
          <w:iCs/>
          <w:sz w:val="24"/>
          <w:szCs w:val="24"/>
        </w:rPr>
        <w:t xml:space="preserve">»Die Glieder widersinnig verdreht und das Antlitz in Grauen gefroren fanden wir die Jungfer </w:t>
      </w:r>
      <w:proofErr w:type="spellStart"/>
      <w:r w:rsidRPr="00F00C97">
        <w:rPr>
          <w:rFonts w:cstheme="minorHAnsi"/>
          <w:i/>
          <w:iCs/>
          <w:sz w:val="24"/>
          <w:szCs w:val="24"/>
        </w:rPr>
        <w:t>Elfwid</w:t>
      </w:r>
      <w:proofErr w:type="spellEnd"/>
      <w:r w:rsidRPr="00F00C97">
        <w:rPr>
          <w:rFonts w:cstheme="minorHAnsi"/>
          <w:i/>
          <w:iCs/>
          <w:sz w:val="24"/>
          <w:szCs w:val="24"/>
        </w:rPr>
        <w:t xml:space="preserve"> in ihrem eigenen Blute und über die Gräuel, die an ihrem Leib begangen worden waren, will ich kein Wort verlieren. Das Bild bleibt unauslöschlich in meinen Träumen.«</w:t>
      </w:r>
    </w:p>
    <w:p w:rsidR="00B41B8D" w:rsidRPr="00F00C97" w:rsidRDefault="00B41B8D" w:rsidP="00B41B8D">
      <w:pPr>
        <w:spacing w:after="0"/>
        <w:rPr>
          <w:rFonts w:cstheme="minorHAnsi"/>
          <w:i/>
          <w:iCs/>
          <w:sz w:val="24"/>
          <w:szCs w:val="24"/>
        </w:rPr>
      </w:pPr>
      <w:r w:rsidRPr="00F00C97">
        <w:rPr>
          <w:rFonts w:cstheme="minorHAnsi"/>
          <w:i/>
          <w:iCs/>
          <w:sz w:val="24"/>
          <w:szCs w:val="24"/>
        </w:rPr>
        <w:t>—aus dem Bericht einer fahrenden Ritterin, neuzeitlich.</w:t>
      </w:r>
    </w:p>
    <w:p w:rsidR="00B41B8D" w:rsidRPr="00F00C97" w:rsidRDefault="00B41B8D" w:rsidP="00B41B8D">
      <w:pPr>
        <w:spacing w:after="0"/>
        <w:rPr>
          <w:rFonts w:cstheme="minorHAnsi"/>
          <w:i/>
          <w:iCs/>
          <w:sz w:val="24"/>
          <w:szCs w:val="24"/>
        </w:rPr>
      </w:pPr>
    </w:p>
    <w:p w:rsidR="00B41B8D" w:rsidRPr="00F00C97" w:rsidRDefault="00B41B8D" w:rsidP="00B41B8D">
      <w:pPr>
        <w:spacing w:after="0"/>
        <w:rPr>
          <w:rFonts w:cstheme="minorHAnsi"/>
          <w:sz w:val="24"/>
          <w:szCs w:val="24"/>
        </w:rPr>
      </w:pPr>
      <w:r w:rsidRPr="00F00C97">
        <w:rPr>
          <w:rFonts w:cstheme="minorHAnsi"/>
          <w:sz w:val="24"/>
          <w:szCs w:val="24"/>
        </w:rPr>
        <w:t xml:space="preserve">Vor mehr als tausend Jahren, lange vor dem Fall </w:t>
      </w:r>
      <w:proofErr w:type="spellStart"/>
      <w:r w:rsidRPr="00F00C97">
        <w:rPr>
          <w:rFonts w:cstheme="minorHAnsi"/>
          <w:sz w:val="24"/>
          <w:szCs w:val="24"/>
        </w:rPr>
        <w:t>Bosparans</w:t>
      </w:r>
      <w:proofErr w:type="spellEnd"/>
      <w:r w:rsidRPr="00F00C97">
        <w:rPr>
          <w:rFonts w:cstheme="minorHAnsi"/>
          <w:sz w:val="24"/>
          <w:szCs w:val="24"/>
        </w:rPr>
        <w:t xml:space="preserve">, eroberte </w:t>
      </w:r>
      <w:proofErr w:type="spellStart"/>
      <w:r w:rsidRPr="00F00C97">
        <w:rPr>
          <w:rFonts w:cstheme="minorHAnsi"/>
          <w:i/>
          <w:iCs/>
          <w:sz w:val="24"/>
          <w:szCs w:val="24"/>
        </w:rPr>
        <w:t>Nargazz</w:t>
      </w:r>
      <w:proofErr w:type="spellEnd"/>
      <w:r w:rsidRPr="00F00C97">
        <w:rPr>
          <w:rFonts w:cstheme="minorHAnsi"/>
          <w:i/>
          <w:iCs/>
          <w:sz w:val="24"/>
          <w:szCs w:val="24"/>
        </w:rPr>
        <w:t xml:space="preserve"> Blutfaust </w:t>
      </w:r>
      <w:r w:rsidRPr="00F00C97">
        <w:rPr>
          <w:rFonts w:cstheme="minorHAnsi"/>
          <w:sz w:val="24"/>
          <w:szCs w:val="24"/>
        </w:rPr>
        <w:t xml:space="preserve">vom Stamme der </w:t>
      </w:r>
      <w:proofErr w:type="spellStart"/>
      <w:r w:rsidRPr="00F00C97">
        <w:rPr>
          <w:rFonts w:cstheme="minorHAnsi"/>
          <w:sz w:val="24"/>
          <w:szCs w:val="24"/>
        </w:rPr>
        <w:t>Ghorinchai</w:t>
      </w:r>
      <w:proofErr w:type="spellEnd"/>
      <w:r w:rsidRPr="00F00C97">
        <w:rPr>
          <w:rFonts w:cstheme="minorHAnsi"/>
          <w:sz w:val="24"/>
          <w:szCs w:val="24"/>
        </w:rPr>
        <w:t xml:space="preserve"> weite Teile Weidens und </w:t>
      </w:r>
      <w:proofErr w:type="spellStart"/>
      <w:r w:rsidRPr="00F00C97">
        <w:rPr>
          <w:rFonts w:cstheme="minorHAnsi"/>
          <w:sz w:val="24"/>
          <w:szCs w:val="24"/>
        </w:rPr>
        <w:t>Greifenfurts</w:t>
      </w:r>
      <w:proofErr w:type="spellEnd"/>
      <w:r w:rsidRPr="00F00C97">
        <w:rPr>
          <w:rFonts w:cstheme="minorHAnsi"/>
          <w:sz w:val="24"/>
          <w:szCs w:val="24"/>
        </w:rPr>
        <w:t xml:space="preserve"> und unterwarf sie den Schwarzpelzen. Viele menschliche Herrscher fielen unter den Äxten und Säbeln der Invasoren, andere unterwarfen sich dem übermächtigen Feind. Um im </w:t>
      </w:r>
      <w:proofErr w:type="spellStart"/>
      <w:r w:rsidRPr="00F00C97">
        <w:rPr>
          <w:rFonts w:cstheme="minorHAnsi"/>
          <w:sz w:val="24"/>
          <w:szCs w:val="24"/>
        </w:rPr>
        <w:t>orkischen</w:t>
      </w:r>
      <w:proofErr w:type="spellEnd"/>
      <w:r w:rsidRPr="00F00C97">
        <w:rPr>
          <w:rFonts w:cstheme="minorHAnsi"/>
          <w:sz w:val="24"/>
          <w:szCs w:val="24"/>
        </w:rPr>
        <w:t xml:space="preserve"> Königreich des Nordens zu überleben, entschieden sich viele der ehemaligen Herren des Landes, sich ihren neuen Herrschern anzupassen, teilweise nur als Lippenbekenntnis, teilweise aber auch mit wahrer Inbrunst, hatten </w:t>
      </w:r>
      <w:proofErr w:type="spellStart"/>
      <w:r w:rsidRPr="00F00C97">
        <w:rPr>
          <w:rFonts w:cstheme="minorHAnsi"/>
          <w:sz w:val="24"/>
          <w:szCs w:val="24"/>
        </w:rPr>
        <w:t>Brazoragh</w:t>
      </w:r>
      <w:proofErr w:type="spellEnd"/>
      <w:r w:rsidRPr="00F00C97">
        <w:rPr>
          <w:rFonts w:cstheme="minorHAnsi"/>
          <w:sz w:val="24"/>
          <w:szCs w:val="24"/>
        </w:rPr>
        <w:t xml:space="preserve"> und </w:t>
      </w:r>
      <w:proofErr w:type="spellStart"/>
      <w:r w:rsidRPr="00F00C97">
        <w:rPr>
          <w:rFonts w:cstheme="minorHAnsi"/>
          <w:sz w:val="24"/>
          <w:szCs w:val="24"/>
        </w:rPr>
        <w:t>Tairach</w:t>
      </w:r>
      <w:proofErr w:type="spellEnd"/>
      <w:r w:rsidRPr="00F00C97">
        <w:rPr>
          <w:rFonts w:cstheme="minorHAnsi"/>
          <w:sz w:val="24"/>
          <w:szCs w:val="24"/>
        </w:rPr>
        <w:t xml:space="preserve"> doch ihre Macht bewiesen. Unter der Vermittlung einiger vorausschauender Schamanen begannen viele von ihnen, </w:t>
      </w:r>
      <w:proofErr w:type="spellStart"/>
      <w:r w:rsidRPr="00F00C97">
        <w:rPr>
          <w:rFonts w:cstheme="minorHAnsi"/>
          <w:sz w:val="24"/>
          <w:szCs w:val="24"/>
        </w:rPr>
        <w:t>Tairach</w:t>
      </w:r>
      <w:proofErr w:type="spellEnd"/>
      <w:r w:rsidRPr="00F00C97">
        <w:rPr>
          <w:rFonts w:cstheme="minorHAnsi"/>
          <w:sz w:val="24"/>
          <w:szCs w:val="24"/>
        </w:rPr>
        <w:t xml:space="preserve"> zu verehren und so im Ansehen der Schwarzpelze zu steigen, und so mancher wurde bald als </w:t>
      </w:r>
      <w:proofErr w:type="spellStart"/>
      <w:r w:rsidRPr="00F00C97">
        <w:rPr>
          <w:rFonts w:cstheme="minorHAnsi"/>
          <w:sz w:val="24"/>
          <w:szCs w:val="24"/>
        </w:rPr>
        <w:t>Khurkach</w:t>
      </w:r>
      <w:proofErr w:type="spellEnd"/>
      <w:r w:rsidRPr="00F00C97">
        <w:rPr>
          <w:rFonts w:cstheme="minorHAnsi"/>
          <w:sz w:val="24"/>
          <w:szCs w:val="24"/>
        </w:rPr>
        <w:t xml:space="preserve"> und damit als Gleichgestellter angesehen und konnte auf ein gutes Leben unter d</w:t>
      </w:r>
      <w:bookmarkStart w:id="0" w:name="_GoBack"/>
      <w:bookmarkEnd w:id="0"/>
      <w:r w:rsidRPr="00F00C97">
        <w:rPr>
          <w:rFonts w:cstheme="minorHAnsi"/>
          <w:sz w:val="24"/>
          <w:szCs w:val="24"/>
        </w:rPr>
        <w:t xml:space="preserve">en Besatzern hoff en. Doch dieses neue Ansehen wurde teuer erkauft, denn nur wer </w:t>
      </w:r>
      <w:proofErr w:type="gramStart"/>
      <w:r w:rsidRPr="00F00C97">
        <w:rPr>
          <w:rFonts w:cstheme="minorHAnsi"/>
          <w:sz w:val="24"/>
          <w:szCs w:val="24"/>
        </w:rPr>
        <w:t>dem Herren</w:t>
      </w:r>
      <w:proofErr w:type="gramEnd"/>
      <w:r w:rsidRPr="00F00C97">
        <w:rPr>
          <w:rFonts w:cstheme="minorHAnsi"/>
          <w:sz w:val="24"/>
          <w:szCs w:val="24"/>
        </w:rPr>
        <w:t xml:space="preserve"> des Nichtlebens blutige Opfer darbrachte, war ein wahrhaft Gläubiger. So treiben die Schnitter seit Jahrhunderten in Weiden und Greifenfurt ihr Unwesen, locken Gemeine wie Adlige in die Fänge des Kultes mit dem Versprechen, jeden, der nur aufrichtig glaubt, in die tiefsten Geheimnisse der Blutroten Herrin Rondra einzuweihen. Ist man den Irrlehren der Schnitter einmal verfallen, bedarf es nur noch wenig Ermunterung: Die </w:t>
      </w:r>
      <w:proofErr w:type="spellStart"/>
      <w:r w:rsidRPr="00F00C97">
        <w:rPr>
          <w:rFonts w:cstheme="minorHAnsi"/>
          <w:sz w:val="24"/>
          <w:szCs w:val="24"/>
        </w:rPr>
        <w:t>Kultisten</w:t>
      </w:r>
      <w:proofErr w:type="spellEnd"/>
      <w:r w:rsidRPr="00F00C97">
        <w:rPr>
          <w:rFonts w:cstheme="minorHAnsi"/>
          <w:sz w:val="24"/>
          <w:szCs w:val="24"/>
        </w:rPr>
        <w:t xml:space="preserve"> schlachten unschuldige Opfer bestialisch dahin, um ihre grenzenlose Gier nach Blut zu stillen und sich an der Kraft zu laben, die sie im Lebenssaft ihrer Opfer zu finden meinen. Im Verborgenen gedeihen die Schnitter, deren tatsächliche Anzahl den eigenen Gefolgsleuten ebenso verborgen bleibt wie die wahre Natur des Kultes. Denn nur den Wenigsten unter ihnen ist bekannt, dass ihre Kultstätten – zu finden vor allem in Greifenfurt und den Grafschaften Bärwalde und Baliho – ohne Ausnahme an heiligen Plätzen des </w:t>
      </w:r>
      <w:proofErr w:type="spellStart"/>
      <w:r w:rsidRPr="00F00C97">
        <w:rPr>
          <w:rFonts w:cstheme="minorHAnsi"/>
          <w:sz w:val="24"/>
          <w:szCs w:val="24"/>
        </w:rPr>
        <w:t>Tairach</w:t>
      </w:r>
      <w:proofErr w:type="spellEnd"/>
      <w:r w:rsidRPr="00F00C97">
        <w:rPr>
          <w:rFonts w:cstheme="minorHAnsi"/>
          <w:sz w:val="24"/>
          <w:szCs w:val="24"/>
        </w:rPr>
        <w:t xml:space="preserve"> liegen, und dass sie in ihren Ritualen mitnichten Rondra, sondern die</w:t>
      </w:r>
      <w:r w:rsidR="00165F42" w:rsidRPr="00F00C97">
        <w:rPr>
          <w:rFonts w:cstheme="minorHAnsi"/>
          <w:sz w:val="24"/>
          <w:szCs w:val="24"/>
        </w:rPr>
        <w:t>sem opfern. Blutgetränkte Stoff</w:t>
      </w:r>
      <w:r w:rsidRPr="00F00C97">
        <w:rPr>
          <w:rFonts w:cstheme="minorHAnsi"/>
          <w:sz w:val="24"/>
          <w:szCs w:val="24"/>
        </w:rPr>
        <w:t>fetzen sind ebenso ihr Zeichen wie Endloswellenbänder, mit denen höherrangige Schnitter Schmuckstücke verzieren – beides Symbole, die nur der Kundige zu deuten weiß.</w:t>
      </w:r>
    </w:p>
    <w:p w:rsidR="00B41B8D" w:rsidRPr="00F00C97" w:rsidRDefault="00B41B8D" w:rsidP="00B41B8D">
      <w:pPr>
        <w:spacing w:after="0"/>
        <w:rPr>
          <w:rFonts w:cstheme="minorHAnsi"/>
          <w:sz w:val="24"/>
          <w:szCs w:val="24"/>
        </w:rPr>
      </w:pPr>
    </w:p>
    <w:p w:rsidR="00B41B8D" w:rsidRPr="00F00C97" w:rsidRDefault="00B41B8D" w:rsidP="00B41B8D">
      <w:pPr>
        <w:spacing w:after="0"/>
        <w:rPr>
          <w:rFonts w:cstheme="minorHAnsi"/>
          <w:sz w:val="24"/>
          <w:szCs w:val="24"/>
        </w:rPr>
      </w:pPr>
      <w:r w:rsidRPr="00F00C97">
        <w:rPr>
          <w:rFonts w:cstheme="minorHAnsi"/>
          <w:sz w:val="24"/>
          <w:szCs w:val="24"/>
        </w:rPr>
        <w:t>Die Gründung des blutrünstigen Geheimbundes, dem ausschließlich Männer angehören, fällt in die Dunklen Zeiten. Damals hielten sich Dekadenz und Tollheit die Waage im Reich, und der Adel belustigte sich an neuen Götzenkulten. Die S</w:t>
      </w:r>
      <w:r w:rsidR="00165F42" w:rsidRPr="00F00C97">
        <w:rPr>
          <w:rFonts w:cstheme="minorHAnsi"/>
          <w:sz w:val="24"/>
          <w:szCs w:val="24"/>
        </w:rPr>
        <w:t>chnitter huldigten zunächst off</w:t>
      </w:r>
      <w:r w:rsidRPr="00F00C97">
        <w:rPr>
          <w:rFonts w:cstheme="minorHAnsi"/>
          <w:sz w:val="24"/>
          <w:szCs w:val="24"/>
        </w:rPr>
        <w:t xml:space="preserve">en den </w:t>
      </w:r>
      <w:proofErr w:type="spellStart"/>
      <w:r w:rsidRPr="00F00C97">
        <w:rPr>
          <w:rFonts w:cstheme="minorHAnsi"/>
          <w:sz w:val="24"/>
          <w:szCs w:val="24"/>
        </w:rPr>
        <w:t>Orkgöttern</w:t>
      </w:r>
      <w:proofErr w:type="spellEnd"/>
      <w:r w:rsidRPr="00F00C97">
        <w:rPr>
          <w:rFonts w:cstheme="minorHAnsi"/>
          <w:sz w:val="24"/>
          <w:szCs w:val="24"/>
        </w:rPr>
        <w:t xml:space="preserve"> und verehrten </w:t>
      </w:r>
      <w:proofErr w:type="spellStart"/>
      <w:r w:rsidRPr="00F00C97">
        <w:rPr>
          <w:rFonts w:cstheme="minorHAnsi"/>
          <w:i/>
          <w:iCs/>
          <w:sz w:val="24"/>
          <w:szCs w:val="24"/>
        </w:rPr>
        <w:t>Nargazz</w:t>
      </w:r>
      <w:proofErr w:type="spellEnd"/>
      <w:r w:rsidRPr="00F00C97">
        <w:rPr>
          <w:rFonts w:cstheme="minorHAnsi"/>
          <w:i/>
          <w:iCs/>
          <w:sz w:val="24"/>
          <w:szCs w:val="24"/>
        </w:rPr>
        <w:t xml:space="preserve"> Blutfaust </w:t>
      </w:r>
      <w:r w:rsidRPr="00F00C97">
        <w:rPr>
          <w:rFonts w:cstheme="minorHAnsi"/>
          <w:sz w:val="24"/>
          <w:szCs w:val="24"/>
        </w:rPr>
        <w:t xml:space="preserve">als Heiligen. Sie überzogen Greifenfurt und Weiden mit grausamen Morden und vergossen reichlich Blut während ihrer Schreckensherrschaft. Die Rondrakirche, später die Priesterkaiser, zwangen die Schnitter schließlich in den Untergrund. Hier begann die Entwicklung, die zum heutigen Kult der Schnitter führte, der eine blutsaufende, dunkle Göttin verehrt. Der Schwertbund in Greifenfurt und Weiden weiß um die Gefahr und er erinnert sich an die Ketzer in den eigenen Reihen, die den </w:t>
      </w:r>
      <w:proofErr w:type="spellStart"/>
      <w:r w:rsidRPr="00F00C97">
        <w:rPr>
          <w:rFonts w:cstheme="minorHAnsi"/>
          <w:sz w:val="24"/>
          <w:szCs w:val="24"/>
        </w:rPr>
        <w:t>Schnitterkult</w:t>
      </w:r>
      <w:proofErr w:type="spellEnd"/>
      <w:r w:rsidRPr="00F00C97">
        <w:rPr>
          <w:rFonts w:cstheme="minorHAnsi"/>
          <w:sz w:val="24"/>
          <w:szCs w:val="24"/>
        </w:rPr>
        <w:t xml:space="preserve"> wiederbelebten und ihm immer wieder zu </w:t>
      </w:r>
      <w:r w:rsidRPr="00F00C97">
        <w:rPr>
          <w:rFonts w:cstheme="minorHAnsi"/>
          <w:sz w:val="24"/>
          <w:szCs w:val="24"/>
        </w:rPr>
        <w:lastRenderedPageBreak/>
        <w:t xml:space="preserve">schrecklicher Größe verholfen haben. Heute ahnen jedoch nur wenige Geweihte, dass die Schnitter erneut erstarken und begonnen haben, die Reihen der Rondrakirche zu unterwandern und unter dem Deckmantel der </w:t>
      </w:r>
      <w:r w:rsidRPr="00F00C97">
        <w:rPr>
          <w:rFonts w:cstheme="minorHAnsi"/>
          <w:i/>
          <w:sz w:val="24"/>
          <w:szCs w:val="24"/>
        </w:rPr>
        <w:t>Gemeinschaft vom Ewigen Blute</w:t>
      </w:r>
      <w:r w:rsidRPr="00F00C97">
        <w:rPr>
          <w:rFonts w:cstheme="minorHAnsi"/>
          <w:sz w:val="24"/>
          <w:szCs w:val="24"/>
        </w:rPr>
        <w:t xml:space="preserve"> ihren Glauben zu verbreiten. Dennoch schweigen die Metropoliten und Prätoren der Rondrakirche ebenso hartnäckig wie sie Abtrünnige verfolgen und zur Strecke bringen, denn allzu oft haben sich Schnitter unter dem Mantel des Schwertbundes Zugang zu Amt und Würden verschafft und – beschützt vom guten Leumund – wahre Gräueltaten vollbracht. Der eigenen Rolle in der Geschichte der Schnitter eingedenk, hüllt sich die Kirche in Schweigen und trachtet danach, den zahllosen Schauergeschichten um gesichtslose Mörder, die unerwartet zuschlagen und ihre Opfer aufs Grausamste dahinmetzeln, weder zusätzliche Nahrung noch einen Namen zu geben.</w:t>
      </w:r>
    </w:p>
    <w:p w:rsidR="00B41B8D" w:rsidRPr="00F00C97" w:rsidRDefault="00B41B8D" w:rsidP="00B41B8D">
      <w:pPr>
        <w:spacing w:after="0"/>
        <w:rPr>
          <w:rFonts w:cstheme="minorHAnsi"/>
          <w:sz w:val="24"/>
          <w:szCs w:val="24"/>
        </w:rPr>
      </w:pPr>
      <w:r w:rsidRPr="00F00C97">
        <w:rPr>
          <w:rFonts w:cstheme="minorHAnsi"/>
          <w:sz w:val="24"/>
          <w:szCs w:val="24"/>
        </w:rPr>
        <w:t xml:space="preserve">Im </w:t>
      </w:r>
      <w:proofErr w:type="spellStart"/>
      <w:r w:rsidRPr="00F00C97">
        <w:rPr>
          <w:rFonts w:cstheme="minorHAnsi"/>
          <w:sz w:val="24"/>
          <w:szCs w:val="24"/>
        </w:rPr>
        <w:t>Lichthag</w:t>
      </w:r>
      <w:proofErr w:type="spellEnd"/>
      <w:r w:rsidRPr="00F00C97">
        <w:rPr>
          <w:rFonts w:cstheme="minorHAnsi"/>
          <w:sz w:val="24"/>
          <w:szCs w:val="24"/>
        </w:rPr>
        <w:t xml:space="preserve"> werden die Schnitter von Burgvogt </w:t>
      </w:r>
      <w:proofErr w:type="spellStart"/>
      <w:r w:rsidRPr="00F00C97">
        <w:rPr>
          <w:rFonts w:cstheme="minorHAnsi"/>
          <w:i/>
          <w:iCs/>
          <w:sz w:val="24"/>
          <w:szCs w:val="24"/>
        </w:rPr>
        <w:t>Greifang</w:t>
      </w:r>
      <w:proofErr w:type="spellEnd"/>
      <w:r w:rsidRPr="00F00C97">
        <w:rPr>
          <w:rFonts w:cstheme="minorHAnsi"/>
          <w:i/>
          <w:iCs/>
          <w:sz w:val="24"/>
          <w:szCs w:val="24"/>
        </w:rPr>
        <w:t xml:space="preserve"> </w:t>
      </w:r>
      <w:proofErr w:type="spellStart"/>
      <w:r w:rsidRPr="00F00C97">
        <w:rPr>
          <w:rFonts w:cstheme="minorHAnsi"/>
          <w:i/>
          <w:iCs/>
          <w:sz w:val="24"/>
          <w:szCs w:val="24"/>
        </w:rPr>
        <w:t>Keilholtz</w:t>
      </w:r>
      <w:proofErr w:type="spellEnd"/>
      <w:r w:rsidRPr="00F00C97">
        <w:rPr>
          <w:rFonts w:cstheme="minorHAnsi"/>
          <w:i/>
          <w:iCs/>
          <w:sz w:val="24"/>
          <w:szCs w:val="24"/>
        </w:rPr>
        <w:t xml:space="preserve"> von Finster </w:t>
      </w:r>
      <w:r w:rsidRPr="00F00C97">
        <w:rPr>
          <w:rFonts w:cstheme="minorHAnsi"/>
          <w:sz w:val="24"/>
          <w:szCs w:val="24"/>
        </w:rPr>
        <w:t xml:space="preserve">geführt, einem Hohepriester der Gemeinschaft. Er ist einer der wenigen Schnitter, die sich im Klaren darüber sind, dass man mit den Orks im Bunde steht. </w:t>
      </w:r>
      <w:proofErr w:type="spellStart"/>
      <w:r w:rsidRPr="00F00C97">
        <w:rPr>
          <w:rFonts w:cstheme="minorHAnsi"/>
          <w:sz w:val="24"/>
          <w:szCs w:val="24"/>
        </w:rPr>
        <w:t>Greifang</w:t>
      </w:r>
      <w:proofErr w:type="spellEnd"/>
      <w:r w:rsidRPr="00F00C97">
        <w:rPr>
          <w:rFonts w:cstheme="minorHAnsi"/>
          <w:sz w:val="24"/>
          <w:szCs w:val="24"/>
        </w:rPr>
        <w:t xml:space="preserve">, ein Knappe des ehemaligen Meisters der Mark </w:t>
      </w:r>
      <w:proofErr w:type="spellStart"/>
      <w:r w:rsidRPr="00F00C97">
        <w:rPr>
          <w:rFonts w:cstheme="minorHAnsi"/>
          <w:sz w:val="24"/>
          <w:szCs w:val="24"/>
        </w:rPr>
        <w:t>Tilldan</w:t>
      </w:r>
      <w:proofErr w:type="spellEnd"/>
      <w:r w:rsidRPr="00F00C97">
        <w:rPr>
          <w:rFonts w:cstheme="minorHAnsi"/>
          <w:sz w:val="24"/>
          <w:szCs w:val="24"/>
        </w:rPr>
        <w:t xml:space="preserve"> </w:t>
      </w:r>
      <w:proofErr w:type="spellStart"/>
      <w:r w:rsidRPr="00F00C97">
        <w:rPr>
          <w:rFonts w:cstheme="minorHAnsi"/>
          <w:sz w:val="24"/>
          <w:szCs w:val="24"/>
        </w:rPr>
        <w:t>Greifentreu</w:t>
      </w:r>
      <w:proofErr w:type="spellEnd"/>
      <w:r w:rsidRPr="00F00C97">
        <w:rPr>
          <w:rFonts w:cstheme="minorHAnsi"/>
          <w:sz w:val="24"/>
          <w:szCs w:val="24"/>
        </w:rPr>
        <w:t xml:space="preserve"> von Nebelstein, unterhält sogar Kontakte mit </w:t>
      </w:r>
      <w:proofErr w:type="spellStart"/>
      <w:r w:rsidRPr="00F00C97">
        <w:rPr>
          <w:rFonts w:cstheme="minorHAnsi"/>
          <w:i/>
          <w:iCs/>
          <w:sz w:val="24"/>
          <w:szCs w:val="24"/>
        </w:rPr>
        <w:t>Rhushuk</w:t>
      </w:r>
      <w:proofErr w:type="spellEnd"/>
      <w:r w:rsidRPr="00F00C97">
        <w:rPr>
          <w:rFonts w:cstheme="minorHAnsi"/>
          <w:i/>
          <w:iCs/>
          <w:sz w:val="24"/>
          <w:szCs w:val="24"/>
        </w:rPr>
        <w:t xml:space="preserve"> Geisterklaue</w:t>
      </w:r>
      <w:r w:rsidRPr="00F00C97">
        <w:rPr>
          <w:rFonts w:cstheme="minorHAnsi"/>
          <w:sz w:val="24"/>
          <w:szCs w:val="24"/>
        </w:rPr>
        <w:t xml:space="preserve">, dem Schamanen der </w:t>
      </w:r>
      <w:proofErr w:type="spellStart"/>
      <w:r w:rsidRPr="00F00C97">
        <w:rPr>
          <w:rFonts w:cstheme="minorHAnsi"/>
          <w:sz w:val="24"/>
          <w:szCs w:val="24"/>
        </w:rPr>
        <w:t>Gharrachai</w:t>
      </w:r>
      <w:proofErr w:type="spellEnd"/>
      <w:r w:rsidRPr="00F00C97">
        <w:rPr>
          <w:rFonts w:cstheme="minorHAnsi"/>
          <w:sz w:val="24"/>
          <w:szCs w:val="24"/>
        </w:rPr>
        <w:t xml:space="preserve"> aus dem </w:t>
      </w:r>
      <w:proofErr w:type="spellStart"/>
      <w:r w:rsidRPr="00F00C97">
        <w:rPr>
          <w:rFonts w:cstheme="minorHAnsi"/>
          <w:sz w:val="24"/>
          <w:szCs w:val="24"/>
        </w:rPr>
        <w:t>Finsterkamm</w:t>
      </w:r>
      <w:proofErr w:type="spellEnd"/>
      <w:r w:rsidRPr="00F00C97">
        <w:rPr>
          <w:rFonts w:cstheme="minorHAnsi"/>
          <w:sz w:val="24"/>
          <w:szCs w:val="24"/>
        </w:rPr>
        <w:t xml:space="preserve">. </w:t>
      </w:r>
      <w:proofErr w:type="spellStart"/>
      <w:r w:rsidRPr="00F00C97">
        <w:rPr>
          <w:rFonts w:cstheme="minorHAnsi"/>
          <w:sz w:val="24"/>
          <w:szCs w:val="24"/>
        </w:rPr>
        <w:t>Rhushuk</w:t>
      </w:r>
      <w:proofErr w:type="spellEnd"/>
      <w:r w:rsidRPr="00F00C97">
        <w:rPr>
          <w:rFonts w:cstheme="minorHAnsi"/>
          <w:sz w:val="24"/>
          <w:szCs w:val="24"/>
        </w:rPr>
        <w:t xml:space="preserve"> ermutigt </w:t>
      </w:r>
      <w:proofErr w:type="spellStart"/>
      <w:r w:rsidRPr="00F00C97">
        <w:rPr>
          <w:rFonts w:cstheme="minorHAnsi"/>
          <w:sz w:val="24"/>
          <w:szCs w:val="24"/>
        </w:rPr>
        <w:t>Greifang</w:t>
      </w:r>
      <w:proofErr w:type="spellEnd"/>
      <w:r w:rsidRPr="00F00C97">
        <w:rPr>
          <w:rFonts w:cstheme="minorHAnsi"/>
          <w:sz w:val="24"/>
          <w:szCs w:val="24"/>
        </w:rPr>
        <w:t xml:space="preserve"> in seinem Treiben und lässt ihn bisweilen sogar die Macht </w:t>
      </w:r>
      <w:proofErr w:type="spellStart"/>
      <w:r w:rsidRPr="00F00C97">
        <w:rPr>
          <w:rFonts w:cstheme="minorHAnsi"/>
          <w:sz w:val="24"/>
          <w:szCs w:val="24"/>
        </w:rPr>
        <w:t>Tairachs</w:t>
      </w:r>
      <w:proofErr w:type="spellEnd"/>
      <w:r w:rsidRPr="00F00C97">
        <w:rPr>
          <w:rFonts w:cstheme="minorHAnsi"/>
          <w:sz w:val="24"/>
          <w:szCs w:val="24"/>
        </w:rPr>
        <w:t xml:space="preserve"> durch seine Rituale kosten, auch wenn er ihn in Wirklichkeit nur für ein nützliches Werkzeug im Kampf gegen die Glatthäute hält.</w:t>
      </w:r>
    </w:p>
    <w:p w:rsidR="00B41B8D" w:rsidRPr="00F00C97" w:rsidRDefault="00B41B8D" w:rsidP="00B41B8D">
      <w:pPr>
        <w:spacing w:after="0"/>
        <w:rPr>
          <w:rFonts w:cstheme="minorHAnsi"/>
          <w:sz w:val="24"/>
          <w:szCs w:val="24"/>
        </w:rPr>
      </w:pPr>
    </w:p>
    <w:p w:rsidR="00B41B8D" w:rsidRPr="00F00C97" w:rsidRDefault="00B41B8D" w:rsidP="00B41B8D">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F00C97">
        <w:rPr>
          <w:rFonts w:cstheme="minorHAnsi"/>
          <w:i/>
          <w:iCs/>
          <w:sz w:val="24"/>
          <w:szCs w:val="24"/>
        </w:rPr>
        <w:t>Wahlspruch</w:t>
      </w:r>
      <w:r w:rsidRPr="00F00C97">
        <w:rPr>
          <w:rFonts w:cstheme="minorHAnsi"/>
          <w:sz w:val="24"/>
          <w:szCs w:val="24"/>
        </w:rPr>
        <w:t xml:space="preserve">: „Est </w:t>
      </w:r>
      <w:proofErr w:type="spellStart"/>
      <w:r w:rsidRPr="00F00C97">
        <w:rPr>
          <w:rFonts w:cstheme="minorHAnsi"/>
          <w:sz w:val="24"/>
          <w:szCs w:val="24"/>
        </w:rPr>
        <w:t>bibendum</w:t>
      </w:r>
      <w:proofErr w:type="spellEnd"/>
      <w:r w:rsidRPr="00F00C97">
        <w:rPr>
          <w:rFonts w:cstheme="minorHAnsi"/>
          <w:sz w:val="24"/>
          <w:szCs w:val="24"/>
        </w:rPr>
        <w:t xml:space="preserve"> </w:t>
      </w:r>
      <w:proofErr w:type="spellStart"/>
      <w:r w:rsidRPr="00F00C97">
        <w:rPr>
          <w:rFonts w:cstheme="minorHAnsi"/>
          <w:sz w:val="24"/>
          <w:szCs w:val="24"/>
        </w:rPr>
        <w:t>sagnuinem</w:t>
      </w:r>
      <w:proofErr w:type="spellEnd"/>
      <w:r w:rsidRPr="00F00C97">
        <w:rPr>
          <w:rFonts w:cstheme="minorHAnsi"/>
          <w:sz w:val="24"/>
          <w:szCs w:val="24"/>
        </w:rPr>
        <w:t>!“ (</w:t>
      </w:r>
      <w:proofErr w:type="gramStart"/>
      <w:r w:rsidRPr="00F00C97">
        <w:rPr>
          <w:rFonts w:cstheme="minorHAnsi"/>
          <w:sz w:val="24"/>
          <w:szCs w:val="24"/>
        </w:rPr>
        <w:t>bosp::</w:t>
      </w:r>
      <w:proofErr w:type="gramEnd"/>
      <w:r w:rsidRPr="00F00C97">
        <w:rPr>
          <w:rFonts w:cstheme="minorHAnsi"/>
          <w:sz w:val="24"/>
          <w:szCs w:val="24"/>
        </w:rPr>
        <w:t xml:space="preserve"> „Es gilt Blut zu trinken!“)</w:t>
      </w:r>
    </w:p>
    <w:p w:rsidR="00B41B8D" w:rsidRPr="00F00C97" w:rsidRDefault="00B41B8D" w:rsidP="00B41B8D">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F00C97">
        <w:rPr>
          <w:rFonts w:cstheme="minorHAnsi"/>
          <w:i/>
          <w:iCs/>
          <w:sz w:val="24"/>
          <w:szCs w:val="24"/>
        </w:rPr>
        <w:t>Titel und Erkennungszeichen</w:t>
      </w:r>
      <w:r w:rsidRPr="00F00C97">
        <w:rPr>
          <w:rFonts w:cstheme="minorHAnsi"/>
          <w:sz w:val="24"/>
          <w:szCs w:val="24"/>
        </w:rPr>
        <w:t xml:space="preserve">: Alle Schnitter tragen breite Kupferringe mit einem Wellenmuster auf der Außenseite und dem Motto auf der Innenseite. Je nach Rang wird der Ring von einem rundgeschliffenen Stein geziert (der den Vollmond abbilden soll): Die </w:t>
      </w:r>
      <w:r w:rsidRPr="00F00C97">
        <w:rPr>
          <w:rFonts w:cstheme="minorHAnsi"/>
          <w:i/>
          <w:iCs/>
          <w:sz w:val="24"/>
          <w:szCs w:val="24"/>
        </w:rPr>
        <w:t xml:space="preserve">Eingeweihten </w:t>
      </w:r>
      <w:r w:rsidRPr="00F00C97">
        <w:rPr>
          <w:rFonts w:cstheme="minorHAnsi"/>
          <w:sz w:val="24"/>
          <w:szCs w:val="24"/>
        </w:rPr>
        <w:t xml:space="preserve">tragen keinen Stein in ihrem Ring, die </w:t>
      </w:r>
      <w:r w:rsidRPr="00F00C97">
        <w:rPr>
          <w:rFonts w:cstheme="minorHAnsi"/>
          <w:i/>
          <w:iCs/>
          <w:sz w:val="24"/>
          <w:szCs w:val="24"/>
        </w:rPr>
        <w:t xml:space="preserve">Priester </w:t>
      </w:r>
      <w:r w:rsidRPr="00F00C97">
        <w:rPr>
          <w:rFonts w:cstheme="minorHAnsi"/>
          <w:sz w:val="24"/>
          <w:szCs w:val="24"/>
        </w:rPr>
        <w:t xml:space="preserve">einen grüner Malachit. Grauer Glimmer kennzeichnet </w:t>
      </w:r>
      <w:r w:rsidRPr="00F00C97">
        <w:rPr>
          <w:rFonts w:cstheme="minorHAnsi"/>
          <w:i/>
          <w:iCs/>
          <w:sz w:val="24"/>
          <w:szCs w:val="24"/>
        </w:rPr>
        <w:t>Hohepriester</w:t>
      </w:r>
      <w:r w:rsidRPr="00F00C97">
        <w:rPr>
          <w:rFonts w:cstheme="minorHAnsi"/>
          <w:sz w:val="24"/>
          <w:szCs w:val="24"/>
        </w:rPr>
        <w:t xml:space="preserve">, schwarzer Onyx die </w:t>
      </w:r>
      <w:r w:rsidRPr="00F00C97">
        <w:rPr>
          <w:rFonts w:cstheme="minorHAnsi"/>
          <w:i/>
          <w:iCs/>
          <w:sz w:val="24"/>
          <w:szCs w:val="24"/>
        </w:rPr>
        <w:t xml:space="preserve">Komture </w:t>
      </w:r>
      <w:r w:rsidRPr="00F00C97">
        <w:rPr>
          <w:rFonts w:cstheme="minorHAnsi"/>
          <w:sz w:val="24"/>
          <w:szCs w:val="24"/>
        </w:rPr>
        <w:t xml:space="preserve">(Metropoliten) und der rote Topas schließlich den </w:t>
      </w:r>
      <w:r w:rsidRPr="00F00C97">
        <w:rPr>
          <w:rFonts w:cstheme="minorHAnsi"/>
          <w:i/>
          <w:iCs/>
          <w:sz w:val="24"/>
          <w:szCs w:val="24"/>
        </w:rPr>
        <w:t xml:space="preserve">Schwertvater </w:t>
      </w:r>
      <w:r w:rsidRPr="00F00C97">
        <w:rPr>
          <w:rFonts w:cstheme="minorHAnsi"/>
          <w:sz w:val="24"/>
          <w:szCs w:val="24"/>
        </w:rPr>
        <w:t>(Patriarch). Ab und an tragen die Schnitter schwarze Wappenröcke mit einer leuchtend roten Mondscheibe, die häufig mit einer Sonne verwechselt wird.</w:t>
      </w:r>
    </w:p>
    <w:p w:rsidR="00C14784" w:rsidRPr="00F00C97" w:rsidRDefault="00B41B8D" w:rsidP="00B41B8D">
      <w:pPr>
        <w:spacing w:after="0"/>
        <w:rPr>
          <w:rFonts w:cstheme="minorHAnsi"/>
          <w:sz w:val="24"/>
          <w:szCs w:val="24"/>
        </w:rPr>
      </w:pPr>
      <w:r w:rsidRPr="00F00C97">
        <w:rPr>
          <w:rFonts w:cstheme="minorHAnsi"/>
          <w:b/>
          <w:sz w:val="24"/>
          <w:szCs w:val="24"/>
        </w:rPr>
        <w:t>Quelle:</w:t>
      </w:r>
      <w:r w:rsidRPr="00F00C97">
        <w:rPr>
          <w:rFonts w:cstheme="minorHAnsi"/>
          <w:sz w:val="24"/>
          <w:szCs w:val="24"/>
        </w:rPr>
        <w:t xml:space="preserve"> </w:t>
      </w:r>
      <w:proofErr w:type="spellStart"/>
      <w:r w:rsidRPr="00F00C97">
        <w:rPr>
          <w:rFonts w:cstheme="minorHAnsi"/>
          <w:sz w:val="24"/>
          <w:szCs w:val="24"/>
        </w:rPr>
        <w:t>Firuns</w:t>
      </w:r>
      <w:proofErr w:type="spellEnd"/>
      <w:r w:rsidRPr="00F00C97">
        <w:rPr>
          <w:rFonts w:cstheme="minorHAnsi"/>
          <w:sz w:val="24"/>
          <w:szCs w:val="24"/>
        </w:rPr>
        <w:t xml:space="preserve"> Flüstern S. 14 ff</w:t>
      </w:r>
    </w:p>
    <w:p w:rsidR="00B41B8D" w:rsidRPr="00F00C97" w:rsidRDefault="00B41B8D" w:rsidP="00B41B8D">
      <w:pPr>
        <w:spacing w:after="0"/>
        <w:rPr>
          <w:rFonts w:cstheme="minorHAnsi"/>
          <w:sz w:val="24"/>
          <w:szCs w:val="24"/>
        </w:rPr>
      </w:pPr>
    </w:p>
    <w:p w:rsidR="00B41B8D" w:rsidRPr="00F00C97" w:rsidRDefault="00B41B8D" w:rsidP="00B41B8D">
      <w:pPr>
        <w:autoSpaceDE w:val="0"/>
        <w:autoSpaceDN w:val="0"/>
        <w:adjustRightInd w:val="0"/>
        <w:spacing w:after="0" w:line="240" w:lineRule="auto"/>
        <w:rPr>
          <w:rFonts w:cstheme="minorHAnsi"/>
          <w:color w:val="000000"/>
          <w:sz w:val="24"/>
          <w:szCs w:val="24"/>
        </w:rPr>
      </w:pPr>
    </w:p>
    <w:p w:rsidR="00B41B8D" w:rsidRPr="00F00C97" w:rsidRDefault="00B41B8D" w:rsidP="00B41B8D">
      <w:pPr>
        <w:spacing w:after="0"/>
        <w:rPr>
          <w:rFonts w:cstheme="minorHAnsi"/>
          <w:b/>
          <w:sz w:val="24"/>
          <w:szCs w:val="24"/>
        </w:rPr>
      </w:pPr>
      <w:r w:rsidRPr="00F00C97">
        <w:rPr>
          <w:rFonts w:cstheme="minorHAnsi"/>
          <w:b/>
          <w:sz w:val="24"/>
          <w:szCs w:val="24"/>
        </w:rPr>
        <w:t>Weiden – Rondras Schwert und Schild</w:t>
      </w:r>
    </w:p>
    <w:p w:rsidR="00B41B8D" w:rsidRPr="00F00C97" w:rsidRDefault="00B41B8D" w:rsidP="00B41B8D">
      <w:pPr>
        <w:spacing w:after="0"/>
        <w:rPr>
          <w:rFonts w:cstheme="minorHAnsi"/>
          <w:i/>
          <w:sz w:val="24"/>
          <w:szCs w:val="24"/>
        </w:rPr>
      </w:pPr>
      <w:r w:rsidRPr="00F00C97">
        <w:rPr>
          <w:rFonts w:cstheme="minorHAnsi"/>
          <w:i/>
          <w:sz w:val="24"/>
          <w:szCs w:val="24"/>
        </w:rPr>
        <w:t xml:space="preserve">»Weiden stand, steht und es wird stehen! Rondras Sturmwind stärkt uns den Rücken, </w:t>
      </w:r>
      <w:proofErr w:type="spellStart"/>
      <w:r w:rsidRPr="00F00C97">
        <w:rPr>
          <w:rFonts w:cstheme="minorHAnsi"/>
          <w:i/>
          <w:sz w:val="24"/>
          <w:szCs w:val="24"/>
        </w:rPr>
        <w:t>Travias</w:t>
      </w:r>
      <w:proofErr w:type="spellEnd"/>
      <w:r w:rsidRPr="00F00C97">
        <w:rPr>
          <w:rFonts w:cstheme="minorHAnsi"/>
          <w:i/>
          <w:sz w:val="24"/>
          <w:szCs w:val="24"/>
        </w:rPr>
        <w:t xml:space="preserve"> Herdfeuer wärmt unser Herz und </w:t>
      </w:r>
      <w:proofErr w:type="spellStart"/>
      <w:r w:rsidRPr="00F00C97">
        <w:rPr>
          <w:rFonts w:cstheme="minorHAnsi"/>
          <w:i/>
          <w:sz w:val="24"/>
          <w:szCs w:val="24"/>
        </w:rPr>
        <w:t>Ifirns</w:t>
      </w:r>
      <w:proofErr w:type="spellEnd"/>
      <w:r w:rsidRPr="00F00C97">
        <w:rPr>
          <w:rFonts w:cstheme="minorHAnsi"/>
          <w:i/>
          <w:sz w:val="24"/>
          <w:szCs w:val="24"/>
        </w:rPr>
        <w:t xml:space="preserve"> Milde lä</w:t>
      </w:r>
      <w:r w:rsidRPr="00F00C97">
        <w:rPr>
          <w:rFonts w:cstheme="minorHAnsi"/>
          <w:i/>
          <w:sz w:val="24"/>
          <w:szCs w:val="24"/>
        </w:rPr>
        <w:softHyphen/>
        <w:t xml:space="preserve">chelt uns zu. Weiden reitet, es kämpft und besteht, mit Rondra, Maß und Mut!« </w:t>
      </w:r>
    </w:p>
    <w:p w:rsidR="00B41B8D" w:rsidRPr="00F00C97" w:rsidRDefault="00B41B8D" w:rsidP="00B41B8D">
      <w:pPr>
        <w:spacing w:after="0"/>
        <w:rPr>
          <w:rFonts w:cstheme="minorHAnsi"/>
          <w:i/>
          <w:sz w:val="24"/>
          <w:szCs w:val="24"/>
        </w:rPr>
      </w:pPr>
      <w:r w:rsidRPr="00F00C97">
        <w:rPr>
          <w:rFonts w:cstheme="minorHAnsi"/>
          <w:i/>
          <w:sz w:val="24"/>
          <w:szCs w:val="24"/>
        </w:rPr>
        <w:t>—Herzogin Walpurga von Löwenhaupt im Jahr des Feuers</w:t>
      </w:r>
    </w:p>
    <w:p w:rsidR="00B41B8D" w:rsidRPr="00F00C97" w:rsidRDefault="00B41B8D" w:rsidP="00B41B8D">
      <w:pPr>
        <w:spacing w:after="0"/>
        <w:rPr>
          <w:rFonts w:cstheme="minorHAnsi"/>
          <w:sz w:val="24"/>
          <w:szCs w:val="24"/>
        </w:rPr>
      </w:pPr>
      <w:r w:rsidRPr="00F00C97">
        <w:rPr>
          <w:rFonts w:cstheme="minorHAnsi"/>
          <w:sz w:val="24"/>
          <w:szCs w:val="24"/>
        </w:rPr>
        <w:t>(…) In den umkämpften Randbereichen der kaum erschlossenen Gebirge und Wälder findet man zuweilen seltsame Auswüchse der kirchlichen Lehren, die sich mit den Kulten der dort vorherrschenden, nicht</w:t>
      </w:r>
      <w:r w:rsidRPr="00F00C97">
        <w:rPr>
          <w:rFonts w:cstheme="minorHAnsi"/>
          <w:sz w:val="24"/>
          <w:szCs w:val="24"/>
        </w:rPr>
        <w:softHyphen/>
        <w:t xml:space="preserve">menschlichen Rassen vermischen. Als solcher Auswuchs muss der ketzerische </w:t>
      </w:r>
      <w:proofErr w:type="spellStart"/>
      <w:r w:rsidRPr="00F00C97">
        <w:rPr>
          <w:rFonts w:cstheme="minorHAnsi"/>
          <w:sz w:val="24"/>
          <w:szCs w:val="24"/>
        </w:rPr>
        <w:t>Schnitterkult</w:t>
      </w:r>
      <w:proofErr w:type="spellEnd"/>
      <w:r w:rsidRPr="00F00C97">
        <w:rPr>
          <w:rFonts w:cstheme="minorHAnsi"/>
          <w:sz w:val="24"/>
          <w:szCs w:val="24"/>
        </w:rPr>
        <w:t xml:space="preserve"> gelten, ein mysteriöser </w:t>
      </w:r>
      <w:proofErr w:type="spellStart"/>
      <w:r w:rsidRPr="00F00C97">
        <w:rPr>
          <w:rFonts w:cstheme="minorHAnsi"/>
          <w:sz w:val="24"/>
          <w:szCs w:val="24"/>
        </w:rPr>
        <w:t>Blutkult</w:t>
      </w:r>
      <w:proofErr w:type="spellEnd"/>
      <w:r w:rsidRPr="00F00C97">
        <w:rPr>
          <w:rFonts w:cstheme="minorHAnsi"/>
          <w:sz w:val="24"/>
          <w:szCs w:val="24"/>
        </w:rPr>
        <w:t xml:space="preserve">, der seine Opfer grausam dahinschlachten soll </w:t>
      </w:r>
      <w:proofErr w:type="gramStart"/>
      <w:r w:rsidRPr="00F00C97">
        <w:rPr>
          <w:rFonts w:cstheme="minorHAnsi"/>
          <w:sz w:val="24"/>
          <w:szCs w:val="24"/>
        </w:rPr>
        <w:t>( 174</w:t>
      </w:r>
      <w:proofErr w:type="gramEnd"/>
      <w:r w:rsidRPr="00F00C97">
        <w:rPr>
          <w:rFonts w:cstheme="minorHAnsi"/>
          <w:sz w:val="24"/>
          <w:szCs w:val="24"/>
        </w:rPr>
        <w:t xml:space="preserve"> B).</w:t>
      </w:r>
    </w:p>
    <w:p w:rsidR="00B41B8D" w:rsidRPr="00F00C97" w:rsidRDefault="00B41B8D" w:rsidP="00B41B8D">
      <w:pPr>
        <w:spacing w:after="0"/>
        <w:rPr>
          <w:rFonts w:cstheme="minorHAnsi"/>
          <w:sz w:val="24"/>
          <w:szCs w:val="24"/>
        </w:rPr>
      </w:pPr>
      <w:r w:rsidRPr="00F00C97">
        <w:rPr>
          <w:rFonts w:cstheme="minorHAnsi"/>
          <w:b/>
          <w:sz w:val="24"/>
          <w:szCs w:val="24"/>
        </w:rPr>
        <w:t>Quelle:</w:t>
      </w:r>
      <w:r w:rsidRPr="00F00C97">
        <w:rPr>
          <w:rFonts w:cstheme="minorHAnsi"/>
          <w:sz w:val="24"/>
          <w:szCs w:val="24"/>
        </w:rPr>
        <w:t xml:space="preserve"> Schild des Reiches, S. </w:t>
      </w:r>
    </w:p>
    <w:p w:rsidR="00131184" w:rsidRPr="00F00C97" w:rsidRDefault="00131184" w:rsidP="00B41B8D">
      <w:pPr>
        <w:spacing w:after="0"/>
        <w:rPr>
          <w:rFonts w:cstheme="minorHAnsi"/>
          <w:sz w:val="24"/>
          <w:szCs w:val="24"/>
        </w:rPr>
      </w:pPr>
    </w:p>
    <w:p w:rsidR="00131184" w:rsidRPr="00F00C97" w:rsidRDefault="00131184" w:rsidP="00131184">
      <w:pPr>
        <w:spacing w:after="0"/>
        <w:rPr>
          <w:rFonts w:cstheme="minorHAnsi"/>
          <w:b/>
          <w:sz w:val="24"/>
          <w:szCs w:val="24"/>
        </w:rPr>
      </w:pPr>
      <w:r w:rsidRPr="00F00C97">
        <w:rPr>
          <w:rFonts w:cstheme="minorHAnsi"/>
          <w:b/>
          <w:sz w:val="24"/>
          <w:szCs w:val="24"/>
        </w:rPr>
        <w:t>Vom Leben in Bärwalde</w:t>
      </w:r>
    </w:p>
    <w:p w:rsidR="00131184" w:rsidRPr="00F00C97" w:rsidRDefault="00131184" w:rsidP="00131184">
      <w:pPr>
        <w:spacing w:after="0"/>
        <w:rPr>
          <w:rFonts w:cstheme="minorHAnsi"/>
          <w:sz w:val="24"/>
          <w:szCs w:val="24"/>
        </w:rPr>
      </w:pPr>
      <w:r w:rsidRPr="00F00C97">
        <w:rPr>
          <w:rFonts w:cstheme="minorHAnsi"/>
          <w:sz w:val="24"/>
          <w:szCs w:val="24"/>
        </w:rPr>
        <w:lastRenderedPageBreak/>
        <w:t>(…) Außerhalb der Ortschaften ist Bärwalde kaum als sicher zu bezeich</w:t>
      </w:r>
      <w:r w:rsidRPr="00F00C97">
        <w:rPr>
          <w:rFonts w:cstheme="minorHAnsi"/>
          <w:sz w:val="24"/>
          <w:szCs w:val="24"/>
        </w:rPr>
        <w:softHyphen/>
        <w:t xml:space="preserve">nen. In den tiefen, zuweilen undurchdringlichen Wäldern hausen Wölfe, wunderliche Kreaturen und manches Ungeheuer. Räuber und Orks treiben vielerorts ihr Unwesen. Hier mag man jederzeit einer der Töchter </w:t>
      </w:r>
      <w:proofErr w:type="spellStart"/>
      <w:r w:rsidRPr="00F00C97">
        <w:rPr>
          <w:rFonts w:cstheme="minorHAnsi"/>
          <w:sz w:val="24"/>
          <w:szCs w:val="24"/>
        </w:rPr>
        <w:t>Satuarias</w:t>
      </w:r>
      <w:proofErr w:type="spellEnd"/>
      <w:r w:rsidRPr="00F00C97">
        <w:rPr>
          <w:rFonts w:cstheme="minorHAnsi"/>
          <w:sz w:val="24"/>
          <w:szCs w:val="24"/>
        </w:rPr>
        <w:t xml:space="preserve"> (siehe Seite 53) begegnen. Im Verborgenen wirken </w:t>
      </w:r>
      <w:proofErr w:type="spellStart"/>
      <w:r w:rsidRPr="00F00C97">
        <w:rPr>
          <w:rFonts w:cstheme="minorHAnsi"/>
          <w:sz w:val="24"/>
          <w:szCs w:val="24"/>
        </w:rPr>
        <w:t>unhe</w:t>
      </w:r>
      <w:proofErr w:type="spellEnd"/>
      <w:r w:rsidRPr="00F00C97">
        <w:rPr>
          <w:rFonts w:cstheme="minorHAnsi"/>
          <w:sz w:val="24"/>
          <w:szCs w:val="24"/>
        </w:rPr>
        <w:t xml:space="preserve"> (…)</w:t>
      </w:r>
    </w:p>
    <w:p w:rsidR="00131184" w:rsidRPr="00F00C97" w:rsidRDefault="00131184" w:rsidP="00131184">
      <w:pPr>
        <w:spacing w:after="0"/>
        <w:rPr>
          <w:rFonts w:cstheme="minorHAnsi"/>
          <w:sz w:val="24"/>
          <w:szCs w:val="24"/>
        </w:rPr>
      </w:pPr>
      <w:r w:rsidRPr="00F00C97">
        <w:rPr>
          <w:rFonts w:cstheme="minorHAnsi"/>
          <w:b/>
          <w:sz w:val="24"/>
          <w:szCs w:val="24"/>
        </w:rPr>
        <w:t>Quelle:</w:t>
      </w:r>
      <w:r w:rsidRPr="00F00C97">
        <w:rPr>
          <w:rFonts w:cstheme="minorHAnsi"/>
          <w:sz w:val="24"/>
          <w:szCs w:val="24"/>
        </w:rPr>
        <w:t xml:space="preserve"> Schild des Reiches, S.67</w:t>
      </w:r>
    </w:p>
    <w:p w:rsidR="008A4ADD" w:rsidRPr="00F00C97" w:rsidRDefault="008A4ADD" w:rsidP="00B41B8D">
      <w:pPr>
        <w:spacing w:after="0"/>
        <w:rPr>
          <w:rFonts w:cstheme="minorHAnsi"/>
          <w:sz w:val="24"/>
          <w:szCs w:val="24"/>
        </w:rPr>
      </w:pPr>
    </w:p>
    <w:p w:rsidR="008A4ADD" w:rsidRPr="00F00C97" w:rsidRDefault="008A4ADD" w:rsidP="008A4ADD">
      <w:pPr>
        <w:autoSpaceDE w:val="0"/>
        <w:autoSpaceDN w:val="0"/>
        <w:adjustRightInd w:val="0"/>
        <w:spacing w:after="0" w:line="240" w:lineRule="auto"/>
        <w:rPr>
          <w:rFonts w:cstheme="minorHAnsi"/>
          <w:color w:val="000000"/>
          <w:sz w:val="24"/>
          <w:szCs w:val="24"/>
        </w:rPr>
      </w:pPr>
    </w:p>
    <w:p w:rsidR="008A4ADD" w:rsidRPr="00F00C97" w:rsidRDefault="008A4ADD" w:rsidP="008A4ADD">
      <w:pPr>
        <w:spacing w:after="0"/>
        <w:rPr>
          <w:rFonts w:cstheme="minorHAnsi"/>
          <w:b/>
          <w:sz w:val="24"/>
          <w:szCs w:val="24"/>
        </w:rPr>
      </w:pPr>
      <w:r w:rsidRPr="00F00C97">
        <w:rPr>
          <w:rFonts w:cstheme="minorHAnsi"/>
          <w:b/>
          <w:sz w:val="24"/>
          <w:szCs w:val="24"/>
        </w:rPr>
        <w:t xml:space="preserve">Die Schnitter – Unstillbare Gier nach Blut </w:t>
      </w:r>
    </w:p>
    <w:p w:rsidR="008A4ADD" w:rsidRPr="00F00C97" w:rsidRDefault="008A4ADD" w:rsidP="008A4ADD">
      <w:pPr>
        <w:spacing w:after="0"/>
        <w:rPr>
          <w:rFonts w:cstheme="minorHAnsi"/>
          <w:i/>
          <w:sz w:val="24"/>
          <w:szCs w:val="24"/>
        </w:rPr>
      </w:pPr>
      <w:r w:rsidRPr="00F00C97">
        <w:rPr>
          <w:rFonts w:cstheme="minorHAnsi"/>
          <w:i/>
          <w:sz w:val="24"/>
          <w:szCs w:val="24"/>
        </w:rPr>
        <w:t xml:space="preserve">»Die Glieder widersinnig verdreht und das Antlitz in Grauen gefroren fanden wir Jungfer </w:t>
      </w:r>
      <w:proofErr w:type="spellStart"/>
      <w:r w:rsidRPr="00F00C97">
        <w:rPr>
          <w:rFonts w:cstheme="minorHAnsi"/>
          <w:i/>
          <w:sz w:val="24"/>
          <w:szCs w:val="24"/>
        </w:rPr>
        <w:t>Elfwid</w:t>
      </w:r>
      <w:proofErr w:type="spellEnd"/>
      <w:r w:rsidRPr="00F00C97">
        <w:rPr>
          <w:rFonts w:cstheme="minorHAnsi"/>
          <w:i/>
          <w:sz w:val="24"/>
          <w:szCs w:val="24"/>
        </w:rPr>
        <w:t xml:space="preserve"> in ihrem eigenen Blute, und über die Gräuel, die an ihrem Leib begangen worden waren, will ich kein Wort verlieren. Das Bild bleibt unauslöschlich in meinen Träumen.« </w:t>
      </w:r>
    </w:p>
    <w:p w:rsidR="008A4ADD" w:rsidRPr="00F00C97" w:rsidRDefault="008A4ADD" w:rsidP="008A4ADD">
      <w:pPr>
        <w:spacing w:after="0"/>
        <w:rPr>
          <w:rFonts w:cstheme="minorHAnsi"/>
          <w:i/>
          <w:sz w:val="24"/>
          <w:szCs w:val="24"/>
        </w:rPr>
      </w:pPr>
      <w:r w:rsidRPr="00F00C97">
        <w:rPr>
          <w:rFonts w:cstheme="minorHAnsi"/>
          <w:i/>
          <w:sz w:val="24"/>
          <w:szCs w:val="24"/>
        </w:rPr>
        <w:t xml:space="preserve">—aus dem Bericht einer fahrenden Ritterin, neuzeitlich. </w:t>
      </w:r>
    </w:p>
    <w:p w:rsidR="008A4ADD" w:rsidRPr="00F00C97" w:rsidRDefault="008A4ADD" w:rsidP="008A4ADD">
      <w:pPr>
        <w:spacing w:after="0"/>
        <w:rPr>
          <w:rFonts w:cstheme="minorHAnsi"/>
          <w:sz w:val="24"/>
          <w:szCs w:val="24"/>
        </w:rPr>
      </w:pPr>
      <w:r w:rsidRPr="00F00C97">
        <w:rPr>
          <w:rFonts w:cstheme="minorHAnsi"/>
          <w:sz w:val="24"/>
          <w:szCs w:val="24"/>
        </w:rPr>
        <w:t xml:space="preserve">Seit Jahrhunderten treiben die Schnitter in Weiden und Greifenfurt ihr Unwesen, locken Gemeine wie Adlige in die Fänge des Kultes mit dem Versprechen, jeden, der nur aufrichtig glaubt, in die tiefsten Geheimnisse der ‘Blutroten Herrin Rondra’ einzuweihen. Wer den Irrlehren erst einmal verfallen ist, für den ist der Weg zu tätiger Häresie nicht weit: Die </w:t>
      </w:r>
      <w:proofErr w:type="spellStart"/>
      <w:r w:rsidRPr="00F00C97">
        <w:rPr>
          <w:rFonts w:cstheme="minorHAnsi"/>
          <w:sz w:val="24"/>
          <w:szCs w:val="24"/>
        </w:rPr>
        <w:t>Kultisten</w:t>
      </w:r>
      <w:proofErr w:type="spellEnd"/>
      <w:r w:rsidRPr="00F00C97">
        <w:rPr>
          <w:rFonts w:cstheme="minorHAnsi"/>
          <w:sz w:val="24"/>
          <w:szCs w:val="24"/>
        </w:rPr>
        <w:t xml:space="preserve"> schlachten unschuldige Opfer bestialisch dahin, um ihre grenzenlose Gier nach Blut zu stillen und sich an der vermeintlichen Kraft zu laben, die sie im Lebenssaft ihrer Opfer zu finden meinen.</w:t>
      </w:r>
    </w:p>
    <w:p w:rsidR="008A4ADD" w:rsidRPr="00F00C97" w:rsidRDefault="008A4ADD" w:rsidP="008A4ADD">
      <w:pPr>
        <w:spacing w:after="0"/>
        <w:rPr>
          <w:rFonts w:cstheme="minorHAnsi"/>
          <w:sz w:val="24"/>
          <w:szCs w:val="24"/>
        </w:rPr>
      </w:pPr>
      <w:r w:rsidRPr="00F00C97">
        <w:rPr>
          <w:rFonts w:cstheme="minorHAnsi"/>
          <w:sz w:val="24"/>
          <w:szCs w:val="24"/>
        </w:rPr>
        <w:t xml:space="preserve">Die tatsächliche Anzahl seiner Mitglieder ist diesen selbst ebenso unbekannt wie die wahre Natur des Kultes. Denn nur die Wenigsten unter ihnen wissen, dass ihre Kultstätten – zu finden vor allem in Greifenfurt und den Grafschaften Bärwalde und Baliho – ohne Ausnahme an heiligen Plätzen des </w:t>
      </w:r>
      <w:proofErr w:type="spellStart"/>
      <w:r w:rsidRPr="00F00C97">
        <w:rPr>
          <w:rFonts w:cstheme="minorHAnsi"/>
          <w:sz w:val="24"/>
          <w:szCs w:val="24"/>
        </w:rPr>
        <w:t>Orkgottes</w:t>
      </w:r>
      <w:proofErr w:type="spellEnd"/>
      <w:r w:rsidRPr="00F00C97">
        <w:rPr>
          <w:rFonts w:cstheme="minorHAnsi"/>
          <w:sz w:val="24"/>
          <w:szCs w:val="24"/>
        </w:rPr>
        <w:t xml:space="preserve"> </w:t>
      </w:r>
      <w:proofErr w:type="spellStart"/>
      <w:r w:rsidRPr="00F00C97">
        <w:rPr>
          <w:rFonts w:cstheme="minorHAnsi"/>
          <w:sz w:val="24"/>
          <w:szCs w:val="24"/>
        </w:rPr>
        <w:t>Tairach</w:t>
      </w:r>
      <w:proofErr w:type="spellEnd"/>
      <w:r w:rsidRPr="00F00C97">
        <w:rPr>
          <w:rFonts w:cstheme="minorHAnsi"/>
          <w:sz w:val="24"/>
          <w:szCs w:val="24"/>
        </w:rPr>
        <w:t xml:space="preserve"> liegen, und dass sie in ihren Ritualen mitnichten Rondra, sondern diesem opfern. Blutgetränkte Stofffetzen sind ebenso ihr Zeichen wie Endloswellenbänder, mit denen höherrangige Schnitter Schmuckstücke verzieren – beides Symbole, die nur der Kundige zu deuten weiß.</w:t>
      </w:r>
    </w:p>
    <w:p w:rsidR="008A4ADD" w:rsidRPr="00F00C97" w:rsidRDefault="008A4ADD" w:rsidP="008A4ADD">
      <w:pPr>
        <w:spacing w:after="0"/>
        <w:rPr>
          <w:rFonts w:cstheme="minorHAnsi"/>
          <w:sz w:val="24"/>
          <w:szCs w:val="24"/>
        </w:rPr>
      </w:pPr>
    </w:p>
    <w:p w:rsidR="008A4ADD" w:rsidRPr="00F00C97" w:rsidRDefault="008A4ADD" w:rsidP="008A4ADD">
      <w:pPr>
        <w:spacing w:after="0"/>
        <w:rPr>
          <w:rFonts w:cstheme="minorHAnsi"/>
          <w:i/>
          <w:sz w:val="24"/>
          <w:szCs w:val="24"/>
        </w:rPr>
      </w:pPr>
      <w:r w:rsidRPr="00F00C97">
        <w:rPr>
          <w:rFonts w:cstheme="minorHAnsi"/>
          <w:i/>
          <w:sz w:val="24"/>
          <w:szCs w:val="24"/>
        </w:rPr>
        <w:t xml:space="preserve">»Est </w:t>
      </w:r>
      <w:proofErr w:type="spellStart"/>
      <w:r w:rsidRPr="00F00C97">
        <w:rPr>
          <w:rFonts w:cstheme="minorHAnsi"/>
          <w:i/>
          <w:sz w:val="24"/>
          <w:szCs w:val="24"/>
        </w:rPr>
        <w:t>bibendum</w:t>
      </w:r>
      <w:proofErr w:type="spellEnd"/>
      <w:r w:rsidRPr="00F00C97">
        <w:rPr>
          <w:rFonts w:cstheme="minorHAnsi"/>
          <w:i/>
          <w:sz w:val="24"/>
          <w:szCs w:val="24"/>
        </w:rPr>
        <w:t xml:space="preserve"> </w:t>
      </w:r>
      <w:proofErr w:type="spellStart"/>
      <w:r w:rsidRPr="00F00C97">
        <w:rPr>
          <w:rFonts w:cstheme="minorHAnsi"/>
          <w:i/>
          <w:sz w:val="24"/>
          <w:szCs w:val="24"/>
        </w:rPr>
        <w:t>sanguinem</w:t>
      </w:r>
      <w:proofErr w:type="spellEnd"/>
      <w:r w:rsidRPr="00F00C97">
        <w:rPr>
          <w:rFonts w:cstheme="minorHAnsi"/>
          <w:i/>
          <w:sz w:val="24"/>
          <w:szCs w:val="24"/>
        </w:rPr>
        <w:t>.« ‘Es gilt Blut zu trinken’)</w:t>
      </w:r>
    </w:p>
    <w:p w:rsidR="008A4ADD" w:rsidRPr="00F00C97" w:rsidRDefault="008A4ADD" w:rsidP="008A4ADD">
      <w:pPr>
        <w:spacing w:after="0"/>
        <w:rPr>
          <w:rFonts w:cstheme="minorHAnsi"/>
          <w:i/>
          <w:sz w:val="24"/>
          <w:szCs w:val="24"/>
        </w:rPr>
      </w:pPr>
      <w:r w:rsidRPr="00F00C97">
        <w:rPr>
          <w:rFonts w:cstheme="minorHAnsi"/>
          <w:i/>
          <w:sz w:val="24"/>
          <w:szCs w:val="24"/>
        </w:rPr>
        <w:t>–Gravur im Ring eines Schnitters, neuzeitlich</w:t>
      </w:r>
    </w:p>
    <w:p w:rsidR="008A4ADD" w:rsidRPr="00F00C97" w:rsidRDefault="008A4ADD" w:rsidP="008A4ADD">
      <w:pPr>
        <w:spacing w:after="0"/>
        <w:rPr>
          <w:rFonts w:cstheme="minorHAnsi"/>
          <w:sz w:val="24"/>
          <w:szCs w:val="24"/>
        </w:rPr>
      </w:pPr>
    </w:p>
    <w:p w:rsidR="008A4ADD" w:rsidRPr="00F00C97" w:rsidRDefault="008A4ADD" w:rsidP="008A4ADD">
      <w:pPr>
        <w:spacing w:after="0"/>
        <w:rPr>
          <w:rFonts w:cstheme="minorHAnsi"/>
          <w:sz w:val="24"/>
          <w:szCs w:val="24"/>
        </w:rPr>
      </w:pPr>
      <w:r w:rsidRPr="00F00C97">
        <w:rPr>
          <w:rFonts w:cstheme="minorHAnsi"/>
          <w:sz w:val="24"/>
          <w:szCs w:val="24"/>
        </w:rPr>
        <w:t xml:space="preserve">Der Schwertbund Weidens weiß um die Gefahr und er erinnert sich an die Ketzer in den eigenen Reihen, die den </w:t>
      </w:r>
      <w:proofErr w:type="spellStart"/>
      <w:r w:rsidRPr="00F00C97">
        <w:rPr>
          <w:rFonts w:cstheme="minorHAnsi"/>
          <w:sz w:val="24"/>
          <w:szCs w:val="24"/>
        </w:rPr>
        <w:t>Schnitterkult</w:t>
      </w:r>
      <w:proofErr w:type="spellEnd"/>
      <w:r w:rsidRPr="00F00C97">
        <w:rPr>
          <w:rFonts w:cstheme="minorHAnsi"/>
          <w:sz w:val="24"/>
          <w:szCs w:val="24"/>
        </w:rPr>
        <w:t xml:space="preserve"> begründet und ihm zeitweise zu schrecklicher Größe verholfen haben. Heute ahnen jedoch nur wenige Geweihte, dass die Schnitter erneut erstarken. Diese schweigen jedoch ebenso hartnäckig, wie sie Abtrünnige verfolgen und zur Strecke bringen, denn allzu oft haben sich Schnitter unter dem Mantel des Schwertbundes Zugang zu Amt und Würden verschafft und – beschützt vom guten Leumund – wahre Gräueltaten vollbracht. Der eigenen Rolle in der Geschichte der Schnitter eingedenk, hüllt sich die Kirche in Schweigen und trachtet danach, den zahllosen Schauergeschichten um gesichtslose Mörder, die unerwartet zuschlagen und ihre Opfer aufs Grausamste dahinmetzeln, weder zusätzliche Nahrung und noch weniger einen Namen zu geben.</w:t>
      </w:r>
    </w:p>
    <w:p w:rsidR="008A4ADD" w:rsidRPr="00F00C97" w:rsidRDefault="008A4ADD" w:rsidP="008A4ADD">
      <w:pPr>
        <w:spacing w:after="0"/>
        <w:rPr>
          <w:rFonts w:cstheme="minorHAnsi"/>
          <w:sz w:val="24"/>
          <w:szCs w:val="24"/>
        </w:rPr>
      </w:pPr>
      <w:r w:rsidRPr="00F00C97">
        <w:rPr>
          <w:rFonts w:cstheme="minorHAnsi"/>
          <w:b/>
          <w:sz w:val="24"/>
          <w:szCs w:val="24"/>
        </w:rPr>
        <w:t>Quelle:</w:t>
      </w:r>
      <w:r w:rsidRPr="00F00C97">
        <w:rPr>
          <w:rFonts w:cstheme="minorHAnsi"/>
          <w:sz w:val="24"/>
          <w:szCs w:val="24"/>
        </w:rPr>
        <w:t xml:space="preserve"> Schild des Reiches, S.174</w:t>
      </w:r>
    </w:p>
    <w:p w:rsidR="008A4ADD" w:rsidRPr="00F00C97" w:rsidRDefault="008A4ADD" w:rsidP="008A4ADD">
      <w:pPr>
        <w:spacing w:after="0"/>
        <w:rPr>
          <w:rFonts w:cstheme="minorHAnsi"/>
          <w:sz w:val="24"/>
          <w:szCs w:val="24"/>
        </w:rPr>
      </w:pPr>
    </w:p>
    <w:p w:rsidR="00BA1DCB" w:rsidRPr="00F00C97" w:rsidRDefault="00BA1DCB" w:rsidP="008A4ADD">
      <w:pPr>
        <w:spacing w:after="0"/>
        <w:rPr>
          <w:rFonts w:cstheme="minorHAnsi"/>
          <w:sz w:val="24"/>
          <w:szCs w:val="24"/>
        </w:rPr>
      </w:pPr>
    </w:p>
    <w:p w:rsidR="00C86E5D" w:rsidRPr="00F00C97" w:rsidRDefault="00C86E5D" w:rsidP="00C86E5D">
      <w:pPr>
        <w:spacing w:after="0"/>
        <w:rPr>
          <w:rFonts w:cstheme="minorHAnsi"/>
          <w:b/>
          <w:sz w:val="24"/>
          <w:szCs w:val="24"/>
        </w:rPr>
      </w:pPr>
      <w:r w:rsidRPr="00F00C97">
        <w:rPr>
          <w:rFonts w:cstheme="minorHAnsi"/>
          <w:b/>
          <w:sz w:val="24"/>
          <w:szCs w:val="24"/>
        </w:rPr>
        <w:t>Weidens düsteres Erbe</w:t>
      </w:r>
    </w:p>
    <w:p w:rsidR="00C86E5D" w:rsidRPr="00F00C97" w:rsidRDefault="00C86E5D" w:rsidP="00370C69">
      <w:pPr>
        <w:autoSpaceDE w:val="0"/>
        <w:autoSpaceDN w:val="0"/>
        <w:adjustRightInd w:val="0"/>
        <w:spacing w:after="0" w:line="240" w:lineRule="auto"/>
        <w:rPr>
          <w:rFonts w:cstheme="minorHAnsi"/>
          <w:sz w:val="24"/>
          <w:szCs w:val="24"/>
        </w:rPr>
      </w:pPr>
      <w:r w:rsidRPr="00F00C97">
        <w:rPr>
          <w:rFonts w:cstheme="minorHAnsi"/>
          <w:sz w:val="24"/>
          <w:szCs w:val="24"/>
        </w:rPr>
        <w:lastRenderedPageBreak/>
        <w:t xml:space="preserve">Der </w:t>
      </w:r>
      <w:proofErr w:type="spellStart"/>
      <w:r w:rsidRPr="00F00C97">
        <w:rPr>
          <w:rFonts w:cstheme="minorHAnsi"/>
          <w:sz w:val="24"/>
          <w:szCs w:val="24"/>
        </w:rPr>
        <w:t>letzteAikar</w:t>
      </w:r>
      <w:proofErr w:type="spellEnd"/>
      <w:r w:rsidRPr="00F00C97">
        <w:rPr>
          <w:rFonts w:cstheme="minorHAnsi"/>
          <w:sz w:val="24"/>
          <w:szCs w:val="24"/>
        </w:rPr>
        <w:t xml:space="preserve"> </w:t>
      </w:r>
      <w:proofErr w:type="spellStart"/>
      <w:r w:rsidRPr="00F00C97">
        <w:rPr>
          <w:rFonts w:cstheme="minorHAnsi"/>
          <w:sz w:val="24"/>
          <w:szCs w:val="24"/>
        </w:rPr>
        <w:t>Brazoragh</w:t>
      </w:r>
      <w:proofErr w:type="spellEnd"/>
      <w:r w:rsidRPr="00F00C97">
        <w:rPr>
          <w:rFonts w:cstheme="minorHAnsi"/>
          <w:sz w:val="24"/>
          <w:szCs w:val="24"/>
        </w:rPr>
        <w:t xml:space="preserve">, </w:t>
      </w:r>
      <w:proofErr w:type="spellStart"/>
      <w:r w:rsidRPr="00F00C97">
        <w:rPr>
          <w:rFonts w:cstheme="minorHAnsi"/>
          <w:sz w:val="24"/>
          <w:szCs w:val="24"/>
        </w:rPr>
        <w:t>Nargazz</w:t>
      </w:r>
      <w:proofErr w:type="spellEnd"/>
      <w:r w:rsidRPr="00F00C97">
        <w:rPr>
          <w:rFonts w:cstheme="minorHAnsi"/>
          <w:sz w:val="24"/>
          <w:szCs w:val="24"/>
        </w:rPr>
        <w:t xml:space="preserve"> Blutfaust, war ein mythischer </w:t>
      </w:r>
      <w:proofErr w:type="spellStart"/>
      <w:r w:rsidRPr="00F00C97">
        <w:rPr>
          <w:rFonts w:cstheme="minorHAnsi"/>
          <w:sz w:val="24"/>
          <w:szCs w:val="24"/>
        </w:rPr>
        <w:t>Orkhäuptling</w:t>
      </w:r>
      <w:proofErr w:type="spellEnd"/>
      <w:r w:rsidRPr="00F00C97">
        <w:rPr>
          <w:rFonts w:cstheme="minorHAnsi"/>
          <w:sz w:val="24"/>
          <w:szCs w:val="24"/>
        </w:rPr>
        <w:t xml:space="preserve"> vom Stämme der </w:t>
      </w:r>
      <w:proofErr w:type="spellStart"/>
      <w:r w:rsidRPr="00F00C97">
        <w:rPr>
          <w:rFonts w:cstheme="minorHAnsi"/>
          <w:sz w:val="24"/>
          <w:szCs w:val="24"/>
        </w:rPr>
        <w:t>Ghorinchai</w:t>
      </w:r>
      <w:proofErr w:type="spellEnd"/>
      <w:r w:rsidRPr="00F00C97">
        <w:rPr>
          <w:rFonts w:cstheme="minorHAnsi"/>
          <w:sz w:val="24"/>
          <w:szCs w:val="24"/>
        </w:rPr>
        <w:t xml:space="preserve">. Er einte in den Dunklen Zeiten mehrere </w:t>
      </w:r>
      <w:proofErr w:type="spellStart"/>
      <w:r w:rsidRPr="00F00C97">
        <w:rPr>
          <w:rFonts w:cstheme="minorHAnsi"/>
          <w:sz w:val="24"/>
          <w:szCs w:val="24"/>
        </w:rPr>
        <w:t>Orkstämme</w:t>
      </w:r>
      <w:proofErr w:type="spellEnd"/>
      <w:r w:rsidRPr="00F00C97">
        <w:rPr>
          <w:rFonts w:cstheme="minorHAnsi"/>
          <w:sz w:val="24"/>
          <w:szCs w:val="24"/>
        </w:rPr>
        <w:t xml:space="preserve"> unter seinem Banner und fiel anschließend in das geschwächte Alte Reich ein, wo er 1246 </w:t>
      </w:r>
      <w:proofErr w:type="spellStart"/>
      <w:r w:rsidRPr="00F00C97">
        <w:rPr>
          <w:rFonts w:cstheme="minorHAnsi"/>
          <w:sz w:val="24"/>
          <w:szCs w:val="24"/>
        </w:rPr>
        <w:t>v.H</w:t>
      </w:r>
      <w:proofErr w:type="spellEnd"/>
      <w:r w:rsidRPr="00F00C97">
        <w:rPr>
          <w:rFonts w:cstheme="minorHAnsi"/>
          <w:sz w:val="24"/>
          <w:szCs w:val="24"/>
        </w:rPr>
        <w:t xml:space="preserve"> (</w:t>
      </w:r>
      <w:r w:rsidR="00370C69" w:rsidRPr="00F00C97">
        <w:rPr>
          <w:rFonts w:cstheme="minorHAnsi"/>
          <w:sz w:val="24"/>
          <w:szCs w:val="24"/>
        </w:rPr>
        <w:t xml:space="preserve">253 v.BF) </w:t>
      </w:r>
      <w:proofErr w:type="spellStart"/>
      <w:r w:rsidR="00370C69" w:rsidRPr="00F00C97">
        <w:rPr>
          <w:rFonts w:cstheme="minorHAnsi"/>
          <w:sz w:val="24"/>
          <w:szCs w:val="24"/>
        </w:rPr>
        <w:t>Baliho</w:t>
      </w:r>
      <w:proofErr w:type="spellEnd"/>
      <w:r w:rsidR="00370C69" w:rsidRPr="00F00C97">
        <w:rPr>
          <w:rFonts w:cstheme="minorHAnsi"/>
          <w:sz w:val="24"/>
          <w:szCs w:val="24"/>
        </w:rPr>
        <w:t xml:space="preserve"> erobe</w:t>
      </w:r>
      <w:r w:rsidRPr="00F00C97">
        <w:rPr>
          <w:rFonts w:cstheme="minorHAnsi"/>
          <w:sz w:val="24"/>
          <w:szCs w:val="24"/>
        </w:rPr>
        <w:t>rt</w:t>
      </w:r>
      <w:r w:rsidR="00370C69" w:rsidRPr="00F00C97">
        <w:rPr>
          <w:rFonts w:cstheme="minorHAnsi"/>
          <w:sz w:val="24"/>
          <w:szCs w:val="24"/>
        </w:rPr>
        <w:t>e. D</w:t>
      </w:r>
      <w:r w:rsidRPr="00F00C97">
        <w:rPr>
          <w:rFonts w:cstheme="minorHAnsi"/>
          <w:sz w:val="24"/>
          <w:szCs w:val="24"/>
        </w:rPr>
        <w:t>ort</w:t>
      </w:r>
      <w:r w:rsidR="00370C69" w:rsidRPr="00F00C97">
        <w:rPr>
          <w:rFonts w:cstheme="minorHAnsi"/>
          <w:sz w:val="24"/>
          <w:szCs w:val="24"/>
        </w:rPr>
        <w:t xml:space="preserve"> </w:t>
      </w:r>
      <w:r w:rsidRPr="00F00C97">
        <w:rPr>
          <w:rFonts w:cstheme="minorHAnsi"/>
          <w:sz w:val="24"/>
          <w:szCs w:val="24"/>
        </w:rPr>
        <w:t>rief</w:t>
      </w:r>
      <w:r w:rsidR="00370C69" w:rsidRPr="00F00C97">
        <w:rPr>
          <w:rFonts w:cstheme="minorHAnsi"/>
          <w:sz w:val="24"/>
          <w:szCs w:val="24"/>
        </w:rPr>
        <w:t xml:space="preserve"> </w:t>
      </w:r>
      <w:r w:rsidRPr="00F00C97">
        <w:rPr>
          <w:rFonts w:cstheme="minorHAnsi"/>
          <w:sz w:val="24"/>
          <w:szCs w:val="24"/>
        </w:rPr>
        <w:t>er</w:t>
      </w:r>
      <w:r w:rsidR="00370C69" w:rsidRPr="00F00C97">
        <w:rPr>
          <w:rFonts w:cstheme="minorHAnsi"/>
          <w:sz w:val="24"/>
          <w:szCs w:val="24"/>
        </w:rPr>
        <w:t xml:space="preserve"> d</w:t>
      </w:r>
      <w:r w:rsidRPr="00F00C97">
        <w:rPr>
          <w:rFonts w:cstheme="minorHAnsi"/>
          <w:sz w:val="24"/>
          <w:szCs w:val="24"/>
        </w:rPr>
        <w:t>as</w:t>
      </w:r>
      <w:r w:rsidR="00370C69" w:rsidRPr="00F00C97">
        <w:rPr>
          <w:rFonts w:cstheme="minorHAnsi"/>
          <w:sz w:val="24"/>
          <w:szCs w:val="24"/>
        </w:rPr>
        <w:t xml:space="preserve"> </w:t>
      </w:r>
      <w:r w:rsidRPr="00F00C97">
        <w:rPr>
          <w:rFonts w:cstheme="minorHAnsi"/>
          <w:sz w:val="24"/>
          <w:szCs w:val="24"/>
        </w:rPr>
        <w:t>'</w:t>
      </w:r>
      <w:proofErr w:type="spellStart"/>
      <w:r w:rsidRPr="00F00C97">
        <w:rPr>
          <w:rFonts w:cstheme="minorHAnsi"/>
          <w:sz w:val="24"/>
          <w:szCs w:val="24"/>
        </w:rPr>
        <w:t>Könrgreich</w:t>
      </w:r>
      <w:proofErr w:type="spellEnd"/>
      <w:r w:rsidRPr="00F00C97">
        <w:rPr>
          <w:rFonts w:cstheme="minorHAnsi"/>
          <w:sz w:val="24"/>
          <w:szCs w:val="24"/>
        </w:rPr>
        <w:t xml:space="preserve"> </w:t>
      </w:r>
      <w:r w:rsidR="00370C69" w:rsidRPr="00F00C97">
        <w:rPr>
          <w:rFonts w:cstheme="minorHAnsi"/>
          <w:sz w:val="24"/>
          <w:szCs w:val="24"/>
        </w:rPr>
        <w:t xml:space="preserve">des Nordens‘ aus, das einen Großteil der heutigen Provinzen Weiden und Greifenfurt umfasste und 112 Jahre Bestand hatte. Angeblich wurde er 1240 </w:t>
      </w:r>
      <w:proofErr w:type="spellStart"/>
      <w:r w:rsidR="00370C69" w:rsidRPr="00F00C97">
        <w:rPr>
          <w:rFonts w:cstheme="minorHAnsi"/>
          <w:sz w:val="24"/>
          <w:szCs w:val="24"/>
        </w:rPr>
        <w:t>v.H</w:t>
      </w:r>
      <w:proofErr w:type="spellEnd"/>
      <w:r w:rsidR="00370C69" w:rsidRPr="00F00C97">
        <w:rPr>
          <w:rFonts w:cstheme="minorHAnsi"/>
          <w:sz w:val="24"/>
          <w:szCs w:val="24"/>
        </w:rPr>
        <w:t xml:space="preserve"> (247 v.BF), also sechs Jahre nach Ausrufung des </w:t>
      </w:r>
      <w:proofErr w:type="spellStart"/>
      <w:r w:rsidR="00370C69" w:rsidRPr="00F00C97">
        <w:rPr>
          <w:rFonts w:cstheme="minorHAnsi"/>
          <w:sz w:val="24"/>
          <w:szCs w:val="24"/>
        </w:rPr>
        <w:t>Orkreiches</w:t>
      </w:r>
      <w:proofErr w:type="spellEnd"/>
      <w:r w:rsidR="00370C69" w:rsidRPr="00F00C97">
        <w:rPr>
          <w:rFonts w:cstheme="minorHAnsi"/>
          <w:sz w:val="24"/>
          <w:szCs w:val="24"/>
        </w:rPr>
        <w:t xml:space="preserve">, bei dem Versuch erschlagen, die Feste Trallop (die heutige Bärenburg) zu erobern. Seinen Nachfolgern gelang es, die Grenzen des </w:t>
      </w:r>
      <w:proofErr w:type="spellStart"/>
      <w:r w:rsidR="00370C69" w:rsidRPr="00F00C97">
        <w:rPr>
          <w:rFonts w:cstheme="minorHAnsi"/>
          <w:sz w:val="24"/>
          <w:szCs w:val="24"/>
        </w:rPr>
        <w:t>Orkkönigreichs</w:t>
      </w:r>
      <w:proofErr w:type="spellEnd"/>
      <w:r w:rsidR="00370C69" w:rsidRPr="00F00C97">
        <w:rPr>
          <w:rFonts w:cstheme="minorHAnsi"/>
          <w:sz w:val="24"/>
          <w:szCs w:val="24"/>
        </w:rPr>
        <w:t xml:space="preserve"> nach Süden bis vor Wehrheim und </w:t>
      </w:r>
      <w:proofErr w:type="spellStart"/>
      <w:r w:rsidR="00370C69" w:rsidRPr="00F00C97">
        <w:rPr>
          <w:rFonts w:cstheme="minorHAnsi"/>
          <w:sz w:val="24"/>
          <w:szCs w:val="24"/>
        </w:rPr>
        <w:t>bac</w:t>
      </w:r>
      <w:proofErr w:type="spellEnd"/>
      <w:r w:rsidR="00370C69" w:rsidRPr="00F00C97">
        <w:rPr>
          <w:rFonts w:cstheme="minorHAnsi"/>
          <w:sz w:val="24"/>
          <w:szCs w:val="24"/>
        </w:rPr>
        <w:t xml:space="preserve"> Norden, bist an den Golf von Riva, auszudehnen, wo sie die Siedlung </w:t>
      </w:r>
      <w:proofErr w:type="spellStart"/>
      <w:r w:rsidR="00370C69" w:rsidRPr="00F00C97">
        <w:rPr>
          <w:rFonts w:cstheme="minorHAnsi"/>
          <w:sz w:val="24"/>
          <w:szCs w:val="24"/>
        </w:rPr>
        <w:t>Hjalmefjord</w:t>
      </w:r>
      <w:proofErr w:type="spellEnd"/>
      <w:r w:rsidR="00370C69" w:rsidRPr="00F00C97">
        <w:rPr>
          <w:rFonts w:cstheme="minorHAnsi"/>
          <w:sz w:val="24"/>
          <w:szCs w:val="24"/>
        </w:rPr>
        <w:t xml:space="preserve"> zerstörten. </w:t>
      </w:r>
      <w:r w:rsidR="00355FAA" w:rsidRPr="00F00C97">
        <w:rPr>
          <w:rFonts w:cstheme="minorHAnsi"/>
          <w:sz w:val="24"/>
          <w:szCs w:val="24"/>
        </w:rPr>
        <w:t xml:space="preserve">Ihrem Treiben konnte erst durch die Schlacht bei </w:t>
      </w:r>
      <w:proofErr w:type="spellStart"/>
      <w:r w:rsidR="00355FAA" w:rsidRPr="00F00C97">
        <w:rPr>
          <w:rFonts w:cstheme="minorHAnsi"/>
          <w:sz w:val="24"/>
          <w:szCs w:val="24"/>
        </w:rPr>
        <w:t>Saljeth</w:t>
      </w:r>
      <w:proofErr w:type="spellEnd"/>
      <w:r w:rsidR="00355FAA" w:rsidRPr="00F00C97">
        <w:rPr>
          <w:rFonts w:cstheme="minorHAnsi"/>
          <w:sz w:val="24"/>
          <w:szCs w:val="24"/>
        </w:rPr>
        <w:t xml:space="preserve"> (1134 v.H. / 141 v.BF) ein Ende bereitet werden, bei der die Orks den vereinten Heeren von Elfen und Zwergen gegenüberstanden.</w:t>
      </w:r>
    </w:p>
    <w:p w:rsidR="00355FAA" w:rsidRPr="00F00C97" w:rsidRDefault="00355FAA" w:rsidP="00370C69">
      <w:pPr>
        <w:autoSpaceDE w:val="0"/>
        <w:autoSpaceDN w:val="0"/>
        <w:adjustRightInd w:val="0"/>
        <w:spacing w:after="0" w:line="240" w:lineRule="auto"/>
        <w:rPr>
          <w:rFonts w:cstheme="minorHAnsi"/>
          <w:sz w:val="24"/>
          <w:szCs w:val="24"/>
        </w:rPr>
      </w:pPr>
      <w:r w:rsidRPr="00F00C97">
        <w:rPr>
          <w:rFonts w:cstheme="minorHAnsi"/>
          <w:sz w:val="24"/>
          <w:szCs w:val="24"/>
        </w:rPr>
        <w:t xml:space="preserve">Auch die Gründung der ketzerischen </w:t>
      </w:r>
      <w:r w:rsidRPr="00F00C97">
        <w:rPr>
          <w:rFonts w:cstheme="minorHAnsi"/>
          <w:i/>
          <w:sz w:val="24"/>
          <w:szCs w:val="24"/>
        </w:rPr>
        <w:t>Schnitter</w:t>
      </w:r>
      <w:r w:rsidRPr="00F00C97">
        <w:rPr>
          <w:rFonts w:cstheme="minorHAnsi"/>
          <w:sz w:val="24"/>
          <w:szCs w:val="24"/>
        </w:rPr>
        <w:t xml:space="preserve">, einem blutrünstigen, den </w:t>
      </w:r>
      <w:proofErr w:type="spellStart"/>
      <w:r w:rsidRPr="00F00C97">
        <w:rPr>
          <w:rFonts w:cstheme="minorHAnsi"/>
          <w:sz w:val="24"/>
          <w:szCs w:val="24"/>
        </w:rPr>
        <w:t>Orkgöttern</w:t>
      </w:r>
      <w:proofErr w:type="spellEnd"/>
      <w:r w:rsidRPr="00F00C97">
        <w:rPr>
          <w:rFonts w:cstheme="minorHAnsi"/>
          <w:sz w:val="24"/>
          <w:szCs w:val="24"/>
        </w:rPr>
        <w:t xml:space="preserve"> huldigenden Geheimkult, fällt in den Dunklen Zeiten. Der Männerbund fand irgendwann in den 200 Jahren zwischen 1437 v.H. (444 v.BF / Horas-Krönung Kaiser </w:t>
      </w:r>
      <w:proofErr w:type="spellStart"/>
      <w:r w:rsidRPr="00F00C97">
        <w:rPr>
          <w:rFonts w:cstheme="minorHAnsi"/>
          <w:sz w:val="24"/>
          <w:szCs w:val="24"/>
        </w:rPr>
        <w:t>Yarums</w:t>
      </w:r>
      <w:proofErr w:type="spellEnd"/>
      <w:r w:rsidRPr="00F00C97">
        <w:rPr>
          <w:rFonts w:cstheme="minorHAnsi"/>
          <w:sz w:val="24"/>
          <w:szCs w:val="24"/>
        </w:rPr>
        <w:t xml:space="preserve">) und 1246 v.H. (253 v.BF / Eroberung Balihos durch die Orks) zusammen. Damals hielt sich im Reich Dekadenz und Tollheit die Waage; der Adel belustigte sich an neuen Götzenkulten, und im </w:t>
      </w:r>
      <w:proofErr w:type="spellStart"/>
      <w:r w:rsidRPr="00F00C97">
        <w:rPr>
          <w:rFonts w:cstheme="minorHAnsi"/>
          <w:sz w:val="24"/>
          <w:szCs w:val="24"/>
        </w:rPr>
        <w:t>Kusliker</w:t>
      </w:r>
      <w:proofErr w:type="spellEnd"/>
      <w:r w:rsidRPr="00F00C97">
        <w:rPr>
          <w:rFonts w:cstheme="minorHAnsi"/>
          <w:sz w:val="24"/>
          <w:szCs w:val="24"/>
        </w:rPr>
        <w:t xml:space="preserve"> </w:t>
      </w:r>
      <w:proofErr w:type="spellStart"/>
      <w:r w:rsidRPr="00F00C97">
        <w:rPr>
          <w:rFonts w:cstheme="minorHAnsi"/>
          <w:sz w:val="24"/>
          <w:szCs w:val="24"/>
        </w:rPr>
        <w:t>Hesinde</w:t>
      </w:r>
      <w:proofErr w:type="spellEnd"/>
      <w:r w:rsidRPr="00F00C97">
        <w:rPr>
          <w:rFonts w:cstheme="minorHAnsi"/>
          <w:sz w:val="24"/>
          <w:szCs w:val="24"/>
        </w:rPr>
        <w:t xml:space="preserve">-Tempel wurde sogar ein Bildnis des </w:t>
      </w:r>
      <w:proofErr w:type="spellStart"/>
      <w:r w:rsidRPr="00F00C97">
        <w:rPr>
          <w:rFonts w:cstheme="minorHAnsi"/>
          <w:sz w:val="24"/>
          <w:szCs w:val="24"/>
        </w:rPr>
        <w:t>Orkgötzen</w:t>
      </w:r>
      <w:proofErr w:type="spellEnd"/>
      <w:r w:rsidRPr="00F00C97">
        <w:rPr>
          <w:rFonts w:cstheme="minorHAnsi"/>
          <w:sz w:val="24"/>
          <w:szCs w:val="24"/>
        </w:rPr>
        <w:t xml:space="preserve"> </w:t>
      </w:r>
      <w:proofErr w:type="spellStart"/>
      <w:r w:rsidRPr="00F00C97">
        <w:rPr>
          <w:rFonts w:cstheme="minorHAnsi"/>
          <w:sz w:val="24"/>
          <w:szCs w:val="24"/>
        </w:rPr>
        <w:t>Brazoragh</w:t>
      </w:r>
      <w:proofErr w:type="spellEnd"/>
      <w:r w:rsidRPr="00F00C97">
        <w:rPr>
          <w:rFonts w:cstheme="minorHAnsi"/>
          <w:sz w:val="24"/>
          <w:szCs w:val="24"/>
        </w:rPr>
        <w:t xml:space="preserve"> angebetet. Die Schnitter verehrten später Nargazz Blutfaust als Heiligen und überzogen vor allem Weiden mit Terror. Die </w:t>
      </w:r>
      <w:proofErr w:type="spellStart"/>
      <w:r w:rsidRPr="00F00C97">
        <w:rPr>
          <w:rFonts w:cstheme="minorHAnsi"/>
          <w:sz w:val="24"/>
          <w:szCs w:val="24"/>
        </w:rPr>
        <w:t>Rondr</w:t>
      </w:r>
      <w:proofErr w:type="spellEnd"/>
      <w:r w:rsidRPr="00F00C97">
        <w:rPr>
          <w:rFonts w:cstheme="minorHAnsi"/>
          <w:sz w:val="24"/>
          <w:szCs w:val="24"/>
        </w:rPr>
        <w:t xml:space="preserve">-Kirche, später die </w:t>
      </w:r>
      <w:proofErr w:type="spellStart"/>
      <w:r w:rsidRPr="00F00C97">
        <w:rPr>
          <w:rFonts w:cstheme="minorHAnsi"/>
          <w:sz w:val="24"/>
          <w:szCs w:val="24"/>
        </w:rPr>
        <w:t>Peirsterkaiser</w:t>
      </w:r>
      <w:proofErr w:type="spellEnd"/>
      <w:r w:rsidRPr="00F00C97">
        <w:rPr>
          <w:rFonts w:cstheme="minorHAnsi"/>
          <w:sz w:val="24"/>
          <w:szCs w:val="24"/>
        </w:rPr>
        <w:t>, zwangen die Schnitter in den Untergrund (siehe auch Herzogtum Weiden 45 und GKM 96).</w:t>
      </w:r>
    </w:p>
    <w:p w:rsidR="00355FAA" w:rsidRPr="00F00C97" w:rsidRDefault="00355FAA" w:rsidP="00355FAA">
      <w:pPr>
        <w:spacing w:after="0"/>
        <w:rPr>
          <w:rFonts w:cstheme="minorHAnsi"/>
          <w:sz w:val="24"/>
          <w:szCs w:val="24"/>
        </w:rPr>
      </w:pPr>
      <w:r w:rsidRPr="00F00C97">
        <w:rPr>
          <w:rFonts w:cstheme="minorHAnsi"/>
          <w:b/>
          <w:sz w:val="24"/>
          <w:szCs w:val="24"/>
        </w:rPr>
        <w:t>Quelle:</w:t>
      </w:r>
      <w:r w:rsidRPr="00F00C97">
        <w:rPr>
          <w:rFonts w:cstheme="minorHAnsi"/>
          <w:sz w:val="24"/>
          <w:szCs w:val="24"/>
        </w:rPr>
        <w:t xml:space="preserve"> </w:t>
      </w:r>
      <w:proofErr w:type="spellStart"/>
      <w:r w:rsidRPr="00F00C97">
        <w:rPr>
          <w:rFonts w:cstheme="minorHAnsi"/>
          <w:sz w:val="24"/>
          <w:szCs w:val="24"/>
        </w:rPr>
        <w:t>AvB</w:t>
      </w:r>
      <w:proofErr w:type="spellEnd"/>
      <w:r w:rsidRPr="00F00C97">
        <w:rPr>
          <w:rFonts w:cstheme="minorHAnsi"/>
          <w:sz w:val="24"/>
          <w:szCs w:val="24"/>
        </w:rPr>
        <w:t xml:space="preserve"> 109, S. 14</w:t>
      </w:r>
    </w:p>
    <w:p w:rsidR="00C86E5D" w:rsidRPr="00F00C97" w:rsidRDefault="00C86E5D" w:rsidP="008A4ADD">
      <w:pPr>
        <w:spacing w:after="0"/>
        <w:rPr>
          <w:rFonts w:cstheme="minorHAnsi"/>
          <w:sz w:val="24"/>
          <w:szCs w:val="24"/>
        </w:rPr>
      </w:pPr>
    </w:p>
    <w:p w:rsidR="00C86E5D" w:rsidRPr="00F00C97" w:rsidRDefault="00C86E5D" w:rsidP="008A4ADD">
      <w:pPr>
        <w:spacing w:after="0"/>
        <w:rPr>
          <w:rFonts w:cstheme="minorHAnsi"/>
          <w:sz w:val="24"/>
          <w:szCs w:val="24"/>
        </w:rPr>
      </w:pPr>
    </w:p>
    <w:p w:rsidR="00C86E5D" w:rsidRPr="00F00C97" w:rsidRDefault="00C86E5D" w:rsidP="00C86E5D">
      <w:pPr>
        <w:spacing w:after="0"/>
        <w:rPr>
          <w:rFonts w:cstheme="minorHAnsi"/>
          <w:b/>
          <w:sz w:val="24"/>
          <w:szCs w:val="24"/>
        </w:rPr>
      </w:pPr>
      <w:r w:rsidRPr="00F00C97">
        <w:rPr>
          <w:rFonts w:cstheme="minorHAnsi"/>
          <w:b/>
          <w:sz w:val="24"/>
          <w:szCs w:val="24"/>
        </w:rPr>
        <w:t>Die (Blutigen) Schnitter (auch: Gemeinschaft vom Ewigen Blute)</w:t>
      </w:r>
    </w:p>
    <w:p w:rsidR="00C86E5D" w:rsidRPr="00F00C97" w:rsidRDefault="00C86E5D" w:rsidP="00C86E5D">
      <w:pPr>
        <w:autoSpaceDE w:val="0"/>
        <w:autoSpaceDN w:val="0"/>
        <w:adjustRightInd w:val="0"/>
        <w:spacing w:after="0" w:line="240" w:lineRule="auto"/>
        <w:rPr>
          <w:rFonts w:cstheme="minorHAnsi"/>
          <w:sz w:val="24"/>
          <w:szCs w:val="24"/>
        </w:rPr>
      </w:pPr>
      <w:r w:rsidRPr="00F00C97">
        <w:rPr>
          <w:rFonts w:cstheme="minorHAnsi"/>
          <w:sz w:val="24"/>
          <w:szCs w:val="24"/>
        </w:rPr>
        <w:t xml:space="preserve">Diese ketzerische </w:t>
      </w:r>
      <w:proofErr w:type="spellStart"/>
      <w:r w:rsidRPr="00F00C97">
        <w:rPr>
          <w:rFonts w:cstheme="minorHAnsi"/>
          <w:sz w:val="24"/>
          <w:szCs w:val="24"/>
        </w:rPr>
        <w:t>Rondra</w:t>
      </w:r>
      <w:proofErr w:type="spellEnd"/>
      <w:r w:rsidRPr="00F00C97">
        <w:rPr>
          <w:rFonts w:cstheme="minorHAnsi"/>
          <w:sz w:val="24"/>
          <w:szCs w:val="24"/>
        </w:rPr>
        <w:t xml:space="preserve">-Sekte geht auf </w:t>
      </w:r>
      <w:proofErr w:type="spellStart"/>
      <w:r w:rsidRPr="00F00C97">
        <w:rPr>
          <w:rFonts w:cstheme="minorHAnsi"/>
          <w:i/>
          <w:sz w:val="24"/>
          <w:szCs w:val="24"/>
        </w:rPr>
        <w:t>Ulfried</w:t>
      </w:r>
      <w:proofErr w:type="spellEnd"/>
      <w:r w:rsidRPr="00F00C97">
        <w:rPr>
          <w:rFonts w:cstheme="minorHAnsi"/>
          <w:i/>
          <w:sz w:val="24"/>
          <w:szCs w:val="24"/>
        </w:rPr>
        <w:t xml:space="preserve"> von </w:t>
      </w:r>
      <w:proofErr w:type="spellStart"/>
      <w:r w:rsidRPr="00F00C97">
        <w:rPr>
          <w:rFonts w:cstheme="minorHAnsi"/>
          <w:i/>
          <w:sz w:val="24"/>
          <w:szCs w:val="24"/>
        </w:rPr>
        <w:t>Kvillsfurt</w:t>
      </w:r>
      <w:proofErr w:type="spellEnd"/>
      <w:r w:rsidRPr="00F00C97">
        <w:rPr>
          <w:rFonts w:cstheme="minorHAnsi"/>
          <w:sz w:val="24"/>
          <w:szCs w:val="24"/>
        </w:rPr>
        <w:t xml:space="preserve"> zurück, einen unter </w:t>
      </w:r>
      <w:proofErr w:type="spellStart"/>
      <w:r w:rsidRPr="00F00C97">
        <w:rPr>
          <w:rFonts w:cstheme="minorHAnsi"/>
          <w:sz w:val="24"/>
          <w:szCs w:val="24"/>
        </w:rPr>
        <w:t>Löwinnenbann</w:t>
      </w:r>
      <w:proofErr w:type="spellEnd"/>
      <w:r w:rsidRPr="00F00C97">
        <w:rPr>
          <w:rFonts w:cstheme="minorHAnsi"/>
          <w:sz w:val="24"/>
          <w:szCs w:val="24"/>
        </w:rPr>
        <w:t xml:space="preserve"> gefallenen Ritter der Göttin. Dieser glaubte, einen </w:t>
      </w:r>
      <w:proofErr w:type="spellStart"/>
      <w:r w:rsidRPr="00F00C97">
        <w:rPr>
          <w:rFonts w:cstheme="minorHAnsi"/>
          <w:sz w:val="24"/>
          <w:szCs w:val="24"/>
        </w:rPr>
        <w:t>rondraheiligen</w:t>
      </w:r>
      <w:proofErr w:type="spellEnd"/>
      <w:r w:rsidRPr="00F00C97">
        <w:rPr>
          <w:rFonts w:cstheme="minorHAnsi"/>
          <w:sz w:val="24"/>
          <w:szCs w:val="24"/>
        </w:rPr>
        <w:t xml:space="preserve"> Ort entdeckt zu haben, als er 930 BF einen </w:t>
      </w:r>
      <w:proofErr w:type="spellStart"/>
      <w:r w:rsidRPr="00F00C97">
        <w:rPr>
          <w:rFonts w:cstheme="minorHAnsi"/>
          <w:sz w:val="24"/>
          <w:szCs w:val="24"/>
        </w:rPr>
        <w:t>Tairachaltar</w:t>
      </w:r>
      <w:proofErr w:type="spellEnd"/>
      <w:r w:rsidRPr="00F00C97">
        <w:rPr>
          <w:rFonts w:cstheme="minorHAnsi"/>
          <w:sz w:val="24"/>
          <w:szCs w:val="24"/>
        </w:rPr>
        <w:t xml:space="preserve"> in Weiden fand. Heute schließen sich vor allem einfache Leute dem Männerbund an, die in dessen Hierarchie schnell nach oben steigen können. In letzter Zeit erhalten die </w:t>
      </w:r>
      <w:proofErr w:type="spellStart"/>
      <w:r w:rsidRPr="00F00C97">
        <w:rPr>
          <w:rFonts w:cstheme="minorHAnsi"/>
          <w:sz w:val="24"/>
          <w:szCs w:val="24"/>
        </w:rPr>
        <w:t>Schnitterzirkel</w:t>
      </w:r>
      <w:proofErr w:type="spellEnd"/>
      <w:r w:rsidRPr="00F00C97">
        <w:rPr>
          <w:rFonts w:cstheme="minorHAnsi"/>
          <w:sz w:val="24"/>
          <w:szCs w:val="24"/>
        </w:rPr>
        <w:t xml:space="preserve"> verstärkt Zulauf. Sie glauben, der Göttin durch Blutopfer und Grausamkeit gefällig sein zu können und so eine bessere Zukunft zu schaffen — doch eigentlich handelt es sich nur um eine andere Form des </w:t>
      </w:r>
      <w:proofErr w:type="spellStart"/>
      <w:r w:rsidRPr="00F00C97">
        <w:rPr>
          <w:rFonts w:cstheme="minorHAnsi"/>
          <w:sz w:val="24"/>
          <w:szCs w:val="24"/>
        </w:rPr>
        <w:t>orkischen</w:t>
      </w:r>
      <w:proofErr w:type="spellEnd"/>
      <w:r w:rsidRPr="00F00C97">
        <w:rPr>
          <w:rFonts w:cstheme="minorHAnsi"/>
          <w:sz w:val="24"/>
          <w:szCs w:val="24"/>
        </w:rPr>
        <w:t xml:space="preserve"> </w:t>
      </w:r>
      <w:proofErr w:type="spellStart"/>
      <w:r w:rsidRPr="00F00C97">
        <w:rPr>
          <w:rFonts w:cstheme="minorHAnsi"/>
          <w:sz w:val="24"/>
          <w:szCs w:val="24"/>
        </w:rPr>
        <w:t>Tairach</w:t>
      </w:r>
      <w:proofErr w:type="spellEnd"/>
      <w:r w:rsidRPr="00F00C97">
        <w:rPr>
          <w:rFonts w:cstheme="minorHAnsi"/>
          <w:sz w:val="24"/>
          <w:szCs w:val="24"/>
        </w:rPr>
        <w:t>-Kults.</w:t>
      </w:r>
    </w:p>
    <w:p w:rsidR="008A4ADD" w:rsidRPr="00F00C97" w:rsidRDefault="00C86E5D" w:rsidP="00C86E5D">
      <w:pPr>
        <w:autoSpaceDE w:val="0"/>
        <w:autoSpaceDN w:val="0"/>
        <w:adjustRightInd w:val="0"/>
        <w:spacing w:after="0" w:line="240" w:lineRule="auto"/>
        <w:rPr>
          <w:rFonts w:cstheme="minorHAnsi"/>
          <w:sz w:val="24"/>
          <w:szCs w:val="24"/>
        </w:rPr>
      </w:pPr>
      <w:r w:rsidRPr="00F00C97">
        <w:rPr>
          <w:rFonts w:cstheme="minorHAnsi"/>
          <w:sz w:val="24"/>
          <w:szCs w:val="24"/>
        </w:rPr>
        <w:t xml:space="preserve">Alle Schnitter tragen breite Kupferringe mit einem Wellenmuster auf der Außenseite, das an den Walknoten erinnert, und dem Motto </w:t>
      </w:r>
      <w:r w:rsidR="00800B1E" w:rsidRPr="00F00C97">
        <w:rPr>
          <w:rFonts w:cstheme="minorHAnsi"/>
          <w:i/>
          <w:sz w:val="24"/>
          <w:szCs w:val="24"/>
        </w:rPr>
        <w:t xml:space="preserve">„Est </w:t>
      </w:r>
      <w:proofErr w:type="spellStart"/>
      <w:r w:rsidR="00800B1E" w:rsidRPr="00F00C97">
        <w:rPr>
          <w:rFonts w:cstheme="minorHAnsi"/>
          <w:i/>
          <w:sz w:val="24"/>
          <w:szCs w:val="24"/>
        </w:rPr>
        <w:t>bibendum</w:t>
      </w:r>
      <w:proofErr w:type="spellEnd"/>
      <w:r w:rsidR="00800B1E" w:rsidRPr="00F00C97">
        <w:rPr>
          <w:rFonts w:cstheme="minorHAnsi"/>
          <w:i/>
          <w:sz w:val="24"/>
          <w:szCs w:val="24"/>
        </w:rPr>
        <w:t xml:space="preserve"> </w:t>
      </w:r>
      <w:proofErr w:type="spellStart"/>
      <w:r w:rsidR="00800B1E" w:rsidRPr="00F00C97">
        <w:rPr>
          <w:rFonts w:cstheme="minorHAnsi"/>
          <w:i/>
          <w:sz w:val="24"/>
          <w:szCs w:val="24"/>
        </w:rPr>
        <w:t>sanguinem</w:t>
      </w:r>
      <w:proofErr w:type="spellEnd"/>
      <w:r w:rsidR="00800B1E" w:rsidRPr="00F00C97">
        <w:rPr>
          <w:rFonts w:cstheme="minorHAnsi"/>
          <w:i/>
          <w:sz w:val="24"/>
          <w:szCs w:val="24"/>
        </w:rPr>
        <w:t>!“</w:t>
      </w:r>
      <w:r w:rsidRPr="00F00C97">
        <w:rPr>
          <w:rFonts w:cstheme="minorHAnsi"/>
          <w:sz w:val="24"/>
          <w:szCs w:val="24"/>
        </w:rPr>
        <w:t xml:space="preserve"> (bosp: </w:t>
      </w:r>
      <w:r w:rsidR="00800B1E" w:rsidRPr="00F00C97">
        <w:rPr>
          <w:rFonts w:cstheme="minorHAnsi"/>
          <w:sz w:val="24"/>
          <w:szCs w:val="24"/>
        </w:rPr>
        <w:t>„</w:t>
      </w:r>
      <w:r w:rsidRPr="00F00C97">
        <w:rPr>
          <w:rFonts w:cstheme="minorHAnsi"/>
          <w:sz w:val="24"/>
          <w:szCs w:val="24"/>
        </w:rPr>
        <w:t>Es gilt, Blut zu trinken!</w:t>
      </w:r>
      <w:r w:rsidR="00800B1E" w:rsidRPr="00F00C97">
        <w:rPr>
          <w:rFonts w:cstheme="minorHAnsi"/>
          <w:sz w:val="24"/>
          <w:szCs w:val="24"/>
        </w:rPr>
        <w:t>“</w:t>
      </w:r>
      <w:r w:rsidRPr="00F00C97">
        <w:rPr>
          <w:rFonts w:cstheme="minorHAnsi"/>
          <w:sz w:val="24"/>
          <w:szCs w:val="24"/>
        </w:rPr>
        <w:t xml:space="preserve">) auf der Innenseite. Je nach Rang wird der Ring von einem rundgeschliffenen Stein geziert: keinen für die Eingeweihten, ein grüner Malachit für die Priester, grauer Glimmer für die Hohepriester, schwarzer Onyx für die Komture (Metropoliten), roter Topas für den Schwertvater (Patriarch). Häufig </w:t>
      </w:r>
      <w:r w:rsidR="00800B1E" w:rsidRPr="00F00C97">
        <w:rPr>
          <w:rFonts w:cstheme="minorHAnsi"/>
          <w:sz w:val="24"/>
          <w:szCs w:val="24"/>
        </w:rPr>
        <w:t>werden auch schwarze Wa</w:t>
      </w:r>
      <w:r w:rsidRPr="00F00C97">
        <w:rPr>
          <w:rFonts w:cstheme="minorHAnsi"/>
          <w:sz w:val="24"/>
          <w:szCs w:val="24"/>
        </w:rPr>
        <w:t>ppenröcke mit einer leuchtend roten Scheibe getragen. (Quellen : GKM 96, Die Rache des Schwarzen Marschalls aus AB 109)</w:t>
      </w:r>
    </w:p>
    <w:p w:rsidR="00C86E5D" w:rsidRPr="00F00C97" w:rsidRDefault="00C86E5D" w:rsidP="00C86E5D">
      <w:pPr>
        <w:spacing w:after="0"/>
        <w:rPr>
          <w:rFonts w:cstheme="minorHAnsi"/>
          <w:sz w:val="24"/>
          <w:szCs w:val="24"/>
        </w:rPr>
      </w:pPr>
      <w:r w:rsidRPr="00F00C97">
        <w:rPr>
          <w:rFonts w:cstheme="minorHAnsi"/>
          <w:b/>
          <w:sz w:val="24"/>
          <w:szCs w:val="24"/>
        </w:rPr>
        <w:t>Quelle:</w:t>
      </w:r>
      <w:r w:rsidRPr="00F00C97">
        <w:rPr>
          <w:rFonts w:cstheme="minorHAnsi"/>
          <w:sz w:val="24"/>
          <w:szCs w:val="24"/>
        </w:rPr>
        <w:t xml:space="preserve"> </w:t>
      </w:r>
      <w:proofErr w:type="spellStart"/>
      <w:r w:rsidRPr="00F00C97">
        <w:rPr>
          <w:rFonts w:cstheme="minorHAnsi"/>
          <w:sz w:val="24"/>
          <w:szCs w:val="24"/>
        </w:rPr>
        <w:t>AvB</w:t>
      </w:r>
      <w:proofErr w:type="spellEnd"/>
      <w:r w:rsidRPr="00F00C97">
        <w:rPr>
          <w:rFonts w:cstheme="minorHAnsi"/>
          <w:sz w:val="24"/>
          <w:szCs w:val="24"/>
        </w:rPr>
        <w:t xml:space="preserve"> 110, S. 18</w:t>
      </w:r>
    </w:p>
    <w:p w:rsidR="008A4ADD" w:rsidRPr="00F00C97" w:rsidRDefault="008A4ADD" w:rsidP="008A4ADD">
      <w:pPr>
        <w:spacing w:after="0"/>
        <w:rPr>
          <w:rFonts w:cstheme="minorHAnsi"/>
          <w:sz w:val="24"/>
          <w:szCs w:val="24"/>
        </w:rPr>
      </w:pPr>
    </w:p>
    <w:sectPr w:rsidR="008A4ADD" w:rsidRPr="00F00C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legaGarmnd BT">
    <w:altName w:val="ElegaGarmnd BT"/>
    <w:panose1 w:val="00000000000000000000"/>
    <w:charset w:val="00"/>
    <w:family w:val="roman"/>
    <w:notTrueType/>
    <w:pitch w:val="default"/>
    <w:sig w:usb0="00000003" w:usb1="00000000" w:usb2="00000000" w:usb3="00000000" w:csb0="00000001" w:csb1="00000000"/>
  </w:font>
  <w:font w:name="MasonBold">
    <w:altName w:val="Maso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8D"/>
    <w:rsid w:val="00131184"/>
    <w:rsid w:val="00165F42"/>
    <w:rsid w:val="00355FAA"/>
    <w:rsid w:val="00370C69"/>
    <w:rsid w:val="00470058"/>
    <w:rsid w:val="00753036"/>
    <w:rsid w:val="00800B1E"/>
    <w:rsid w:val="008A4ADD"/>
    <w:rsid w:val="00B41B8D"/>
    <w:rsid w:val="00BA1DCB"/>
    <w:rsid w:val="00C14784"/>
    <w:rsid w:val="00C86E5D"/>
    <w:rsid w:val="00F00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55458-D49C-4448-A484-6EA03BA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41B8D"/>
    <w:pPr>
      <w:autoSpaceDE w:val="0"/>
      <w:autoSpaceDN w:val="0"/>
      <w:adjustRightInd w:val="0"/>
      <w:spacing w:after="0" w:line="240" w:lineRule="auto"/>
    </w:pPr>
    <w:rPr>
      <w:rFonts w:ascii="ElegaGarmnd BT" w:hAnsi="ElegaGarmnd BT" w:cs="ElegaGarmnd BT"/>
      <w:color w:val="000000"/>
      <w:sz w:val="24"/>
      <w:szCs w:val="24"/>
    </w:rPr>
  </w:style>
  <w:style w:type="paragraph" w:customStyle="1" w:styleId="Pa4">
    <w:name w:val="Pa4"/>
    <w:basedOn w:val="Default"/>
    <w:next w:val="Default"/>
    <w:uiPriority w:val="99"/>
    <w:rsid w:val="00B41B8D"/>
    <w:pPr>
      <w:spacing w:line="181" w:lineRule="atLeast"/>
    </w:pPr>
    <w:rPr>
      <w:rFonts w:cstheme="minorBidi"/>
      <w:color w:val="auto"/>
    </w:rPr>
  </w:style>
  <w:style w:type="paragraph" w:customStyle="1" w:styleId="Pa15">
    <w:name w:val="Pa15"/>
    <w:basedOn w:val="Default"/>
    <w:next w:val="Default"/>
    <w:uiPriority w:val="99"/>
    <w:rsid w:val="008A4ADD"/>
    <w:pPr>
      <w:spacing w:line="261" w:lineRule="atLeast"/>
    </w:pPr>
    <w:rPr>
      <w:rFonts w:ascii="MasonBold" w:hAnsi="MasonBold" w:cstheme="minorBidi"/>
      <w:color w:val="auto"/>
    </w:rPr>
  </w:style>
  <w:style w:type="paragraph" w:customStyle="1" w:styleId="Pa3">
    <w:name w:val="Pa3"/>
    <w:basedOn w:val="Default"/>
    <w:next w:val="Default"/>
    <w:uiPriority w:val="99"/>
    <w:rsid w:val="008A4ADD"/>
    <w:pPr>
      <w:spacing w:line="241" w:lineRule="atLeast"/>
    </w:pPr>
    <w:rPr>
      <w:rFonts w:ascii="MasonBold" w:hAnsi="MasonBold" w:cstheme="minorBidi"/>
      <w:color w:val="auto"/>
    </w:rPr>
  </w:style>
  <w:style w:type="character" w:customStyle="1" w:styleId="A0">
    <w:name w:val="A0"/>
    <w:uiPriority w:val="99"/>
    <w:rsid w:val="008A4ADD"/>
    <w:rPr>
      <w:rFonts w:ascii="ElegaGarmnd BT" w:hAnsi="ElegaGarmnd BT" w:cs="ElegaGarmnd B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1688</Words>
  <Characters>10637</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Windows-Benutzer</cp:lastModifiedBy>
  <cp:revision>2</cp:revision>
  <dcterms:created xsi:type="dcterms:W3CDTF">2023-01-29T07:12:00Z</dcterms:created>
  <dcterms:modified xsi:type="dcterms:W3CDTF">2023-01-29T07:12:00Z</dcterms:modified>
</cp:coreProperties>
</file>