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CAD" w:rsidRPr="000122AB" w:rsidRDefault="000122AB" w:rsidP="000122AB">
      <w:pPr>
        <w:spacing w:after="0" w:line="300" w:lineRule="exact"/>
        <w:jc w:val="center"/>
        <w:rPr>
          <w:rFonts w:ascii="Times New Roman" w:hAnsi="Times New Roman" w:cs="Times New Roman"/>
          <w:b/>
          <w:sz w:val="24"/>
        </w:rPr>
      </w:pPr>
      <w:r w:rsidRPr="000122AB">
        <w:rPr>
          <w:rFonts w:ascii="Times New Roman" w:hAnsi="Times New Roman" w:cs="Times New Roman"/>
          <w:b/>
          <w:sz w:val="24"/>
        </w:rPr>
        <w:t>Kaminstübchen 2025</w:t>
      </w:r>
    </w:p>
    <w:p w:rsidR="000122AB" w:rsidRPr="000122AB" w:rsidRDefault="000122AB" w:rsidP="000122AB">
      <w:pPr>
        <w:spacing w:before="240" w:after="0" w:line="300" w:lineRule="exact"/>
        <w:jc w:val="center"/>
        <w:rPr>
          <w:rFonts w:ascii="Crimes Times Six" w:hAnsi="Crimes Times Six" w:cs="Times New Roman"/>
          <w:sz w:val="52"/>
        </w:rPr>
      </w:pPr>
      <w:r w:rsidRPr="000122AB">
        <w:rPr>
          <w:rFonts w:ascii="Crimes Times Six" w:hAnsi="Crimes Times Six" w:cs="Times New Roman"/>
          <w:sz w:val="52"/>
        </w:rPr>
        <w:t>Unter Irren (AT)</w:t>
      </w:r>
    </w:p>
    <w:p w:rsidR="000122AB" w:rsidRDefault="000122AB" w:rsidP="00B15E88">
      <w:pPr>
        <w:spacing w:after="0" w:line="300" w:lineRule="exact"/>
        <w:ind w:firstLine="170"/>
        <w:rPr>
          <w:rFonts w:ascii="Times New Roman" w:hAnsi="Times New Roman" w:cs="Times New Roman"/>
          <w:sz w:val="24"/>
        </w:rPr>
      </w:pPr>
    </w:p>
    <w:p w:rsidR="000122AB" w:rsidRDefault="000122AB" w:rsidP="00B15E88">
      <w:pPr>
        <w:spacing w:after="0" w:line="300" w:lineRule="exact"/>
        <w:ind w:firstLine="170"/>
        <w:rPr>
          <w:rFonts w:ascii="Times New Roman" w:hAnsi="Times New Roman" w:cs="Times New Roman"/>
          <w:sz w:val="24"/>
        </w:rPr>
      </w:pPr>
      <w:r w:rsidRPr="000122AB">
        <w:rPr>
          <w:rFonts w:ascii="Garamond" w:hAnsi="Garamond" w:cs="AGaramondPro-Regular"/>
          <w:i/>
          <w:sz w:val="24"/>
          <w:szCs w:val="24"/>
        </w:rPr>
        <w:t xml:space="preserve">„Vor mehr als tausend Jahren, lange vor dem Fall </w:t>
      </w:r>
      <w:proofErr w:type="spellStart"/>
      <w:r w:rsidRPr="000122AB">
        <w:rPr>
          <w:rFonts w:ascii="Garamond" w:hAnsi="Garamond" w:cs="AGaramondPro-Regular"/>
          <w:i/>
          <w:sz w:val="24"/>
          <w:szCs w:val="24"/>
        </w:rPr>
        <w:t>Bosparans</w:t>
      </w:r>
      <w:proofErr w:type="spellEnd"/>
      <w:r w:rsidRPr="000122AB">
        <w:rPr>
          <w:rFonts w:ascii="Garamond" w:hAnsi="Garamond" w:cs="AGaramondPro-Regular"/>
          <w:i/>
          <w:sz w:val="24"/>
          <w:szCs w:val="24"/>
        </w:rPr>
        <w:t xml:space="preserve">, eroberte </w:t>
      </w:r>
      <w:proofErr w:type="spellStart"/>
      <w:r w:rsidRPr="000122AB">
        <w:rPr>
          <w:rFonts w:ascii="Garamond" w:hAnsi="Garamond" w:cs="AGaramondPro-Italic"/>
          <w:i/>
          <w:iCs/>
          <w:sz w:val="24"/>
          <w:szCs w:val="24"/>
        </w:rPr>
        <w:t>Nargazz</w:t>
      </w:r>
      <w:proofErr w:type="spellEnd"/>
      <w:r w:rsidRPr="000122AB">
        <w:rPr>
          <w:rFonts w:ascii="Garamond" w:hAnsi="Garamond" w:cs="AGaramondPro-Italic"/>
          <w:i/>
          <w:iCs/>
          <w:sz w:val="24"/>
          <w:szCs w:val="24"/>
        </w:rPr>
        <w:t xml:space="preserve"> Blutfaust </w:t>
      </w:r>
      <w:r w:rsidRPr="000122AB">
        <w:rPr>
          <w:rFonts w:ascii="Garamond" w:hAnsi="Garamond" w:cs="AGaramondPro-Regular"/>
          <w:i/>
          <w:sz w:val="24"/>
          <w:szCs w:val="24"/>
        </w:rPr>
        <w:t xml:space="preserve">vom Stamme der </w:t>
      </w:r>
      <w:proofErr w:type="spellStart"/>
      <w:r w:rsidRPr="000122AB">
        <w:rPr>
          <w:rFonts w:ascii="Garamond" w:hAnsi="Garamond" w:cs="AGaramondPro-Regular"/>
          <w:i/>
          <w:sz w:val="24"/>
          <w:szCs w:val="24"/>
        </w:rPr>
        <w:t>Ghorinchai</w:t>
      </w:r>
      <w:proofErr w:type="spellEnd"/>
      <w:r w:rsidRPr="000122AB">
        <w:rPr>
          <w:rFonts w:ascii="Garamond" w:hAnsi="Garamond" w:cs="AGaramondPro-Regular"/>
          <w:i/>
          <w:sz w:val="24"/>
          <w:szCs w:val="24"/>
        </w:rPr>
        <w:t xml:space="preserve"> weite Teile Weidens und </w:t>
      </w:r>
      <w:proofErr w:type="spellStart"/>
      <w:r w:rsidRPr="000122AB">
        <w:rPr>
          <w:rFonts w:ascii="Garamond" w:hAnsi="Garamond" w:cs="AGaramondPro-Regular"/>
          <w:i/>
          <w:sz w:val="24"/>
          <w:szCs w:val="24"/>
        </w:rPr>
        <w:t>Greifenfurts</w:t>
      </w:r>
      <w:proofErr w:type="spellEnd"/>
      <w:r w:rsidRPr="000122AB">
        <w:rPr>
          <w:rFonts w:ascii="Garamond" w:hAnsi="Garamond" w:cs="AGaramondPro-Regular"/>
          <w:i/>
          <w:sz w:val="24"/>
          <w:szCs w:val="24"/>
        </w:rPr>
        <w:t xml:space="preserve"> und unterwarf sie den Schwarzpelzen. Viele menschliche Herrscher fielen unter den Äxten und Säbeln der Invasoren, andere unterwarfen sich dem übermächtigen Feind. Um im </w:t>
      </w:r>
      <w:proofErr w:type="spellStart"/>
      <w:r w:rsidRPr="000122AB">
        <w:rPr>
          <w:rFonts w:ascii="Garamond" w:hAnsi="Garamond" w:cs="AGaramondPro-Regular"/>
          <w:i/>
          <w:sz w:val="24"/>
          <w:szCs w:val="24"/>
        </w:rPr>
        <w:t>orkischen</w:t>
      </w:r>
      <w:proofErr w:type="spellEnd"/>
      <w:r w:rsidRPr="000122AB">
        <w:rPr>
          <w:rFonts w:ascii="Garamond" w:hAnsi="Garamond" w:cs="AGaramondPro-Regular"/>
          <w:i/>
          <w:sz w:val="24"/>
          <w:szCs w:val="24"/>
        </w:rPr>
        <w:t xml:space="preserve"> Königreich des Nordens zu überleben, entschieden sich viele der ehemaligen Herren des Landes, sich ihren neuen Herrschern anzupassen, teilweise nur als Lippenbekenntnis, teilweise aber auch mit wahrer Inbrunst, hatten </w:t>
      </w:r>
      <w:proofErr w:type="spellStart"/>
      <w:r w:rsidRPr="000122AB">
        <w:rPr>
          <w:rFonts w:ascii="Garamond" w:hAnsi="Garamond" w:cs="AGaramondPro-Regular"/>
          <w:i/>
          <w:sz w:val="24"/>
          <w:szCs w:val="24"/>
        </w:rPr>
        <w:t>Brazoragh</w:t>
      </w:r>
      <w:proofErr w:type="spellEnd"/>
      <w:r w:rsidRPr="000122AB">
        <w:rPr>
          <w:rFonts w:ascii="Garamond" w:hAnsi="Garamond" w:cs="AGaramondPro-Regular"/>
          <w:i/>
          <w:sz w:val="24"/>
          <w:szCs w:val="24"/>
        </w:rPr>
        <w:t xml:space="preserve"> und </w:t>
      </w:r>
      <w:proofErr w:type="spellStart"/>
      <w:r w:rsidRPr="000122AB">
        <w:rPr>
          <w:rFonts w:ascii="Garamond" w:hAnsi="Garamond" w:cs="AGaramondPro-Regular"/>
          <w:i/>
          <w:sz w:val="24"/>
          <w:szCs w:val="24"/>
        </w:rPr>
        <w:t>Tairach</w:t>
      </w:r>
      <w:proofErr w:type="spellEnd"/>
      <w:r w:rsidRPr="000122AB">
        <w:rPr>
          <w:rFonts w:ascii="Garamond" w:hAnsi="Garamond" w:cs="AGaramondPro-Regular"/>
          <w:i/>
          <w:sz w:val="24"/>
          <w:szCs w:val="24"/>
        </w:rPr>
        <w:t xml:space="preserve"> doch ihre Macht bewiesen. </w:t>
      </w:r>
      <w:r w:rsidRPr="000122AB">
        <w:rPr>
          <w:rFonts w:ascii="Garamond" w:hAnsi="Garamond" w:cs="AGaramondPro-Regular"/>
          <w:i/>
          <w:sz w:val="24"/>
          <w:szCs w:val="24"/>
          <w:highlight w:val="yellow"/>
        </w:rPr>
        <w:t xml:space="preserve">Unter der Vermittlung einiger vorausschauender Schamanen begannen viele von ihnen, </w:t>
      </w:r>
      <w:proofErr w:type="spellStart"/>
      <w:r w:rsidRPr="000122AB">
        <w:rPr>
          <w:rFonts w:ascii="Garamond" w:hAnsi="Garamond" w:cs="AGaramondPro-Regular"/>
          <w:i/>
          <w:sz w:val="24"/>
          <w:szCs w:val="24"/>
          <w:highlight w:val="yellow"/>
        </w:rPr>
        <w:t>Tairach</w:t>
      </w:r>
      <w:proofErr w:type="spellEnd"/>
      <w:r w:rsidRPr="000122AB">
        <w:rPr>
          <w:rFonts w:ascii="Garamond" w:hAnsi="Garamond" w:cs="AGaramondPro-Regular"/>
          <w:i/>
          <w:sz w:val="24"/>
          <w:szCs w:val="24"/>
          <w:highlight w:val="yellow"/>
        </w:rPr>
        <w:t xml:space="preserve"> zu verehren und so im Ansehen der Schwarzpelze zu steigen, und so mancher wurde bald als </w:t>
      </w:r>
      <w:proofErr w:type="spellStart"/>
      <w:r w:rsidRPr="000122AB">
        <w:rPr>
          <w:rFonts w:ascii="Garamond" w:hAnsi="Garamond" w:cs="AGaramondPro-Regular"/>
          <w:i/>
          <w:sz w:val="24"/>
          <w:szCs w:val="24"/>
          <w:highlight w:val="yellow"/>
        </w:rPr>
        <w:t>Khurkach</w:t>
      </w:r>
      <w:proofErr w:type="spellEnd"/>
      <w:r w:rsidRPr="000122AB">
        <w:rPr>
          <w:rFonts w:ascii="Garamond" w:hAnsi="Garamond" w:cs="AGaramondPro-Regular"/>
          <w:i/>
          <w:sz w:val="24"/>
          <w:szCs w:val="24"/>
          <w:highlight w:val="yellow"/>
        </w:rPr>
        <w:t xml:space="preserve"> und damit als Gleichgestellter angesehen und konnte auf ein gutes Leben unter den Besatzern hoffen. Doch dieses neue Ansehen wurde teuer erkauft, denn nur wer </w:t>
      </w:r>
      <w:proofErr w:type="gramStart"/>
      <w:r w:rsidRPr="000122AB">
        <w:rPr>
          <w:rFonts w:ascii="Garamond" w:hAnsi="Garamond" w:cs="AGaramondPro-Regular"/>
          <w:i/>
          <w:sz w:val="24"/>
          <w:szCs w:val="24"/>
          <w:highlight w:val="yellow"/>
        </w:rPr>
        <w:t>dem Herren</w:t>
      </w:r>
      <w:proofErr w:type="gramEnd"/>
      <w:r w:rsidRPr="000122AB">
        <w:rPr>
          <w:rFonts w:ascii="Garamond" w:hAnsi="Garamond" w:cs="AGaramondPro-Regular"/>
          <w:i/>
          <w:sz w:val="24"/>
          <w:szCs w:val="24"/>
          <w:highlight w:val="yellow"/>
        </w:rPr>
        <w:t xml:space="preserve"> des Nichtlebens blutige Opfer darbrachte, war ein wahrhaft Gläubiger</w:t>
      </w:r>
      <w:r w:rsidRPr="000122AB">
        <w:rPr>
          <w:rFonts w:ascii="Garamond" w:hAnsi="Garamond" w:cs="AGaramondPro-Regular"/>
          <w:i/>
          <w:sz w:val="24"/>
          <w:szCs w:val="24"/>
        </w:rPr>
        <w:t xml:space="preserve">. (…)“ </w:t>
      </w:r>
      <w:r>
        <w:rPr>
          <w:rFonts w:ascii="Garamond" w:hAnsi="Garamond" w:cs="AGaramondPro-Regular"/>
          <w:sz w:val="24"/>
          <w:szCs w:val="24"/>
        </w:rPr>
        <w:t xml:space="preserve">Quelle </w:t>
      </w:r>
      <w:proofErr w:type="spellStart"/>
      <w:r>
        <w:rPr>
          <w:rFonts w:ascii="Garamond" w:hAnsi="Garamond" w:cs="AGaramondPro-Regular"/>
          <w:sz w:val="24"/>
          <w:szCs w:val="24"/>
        </w:rPr>
        <w:t>Firuns</w:t>
      </w:r>
      <w:proofErr w:type="spellEnd"/>
      <w:r>
        <w:rPr>
          <w:rFonts w:ascii="Garamond" w:hAnsi="Garamond" w:cs="AGaramondPro-Regular"/>
          <w:sz w:val="24"/>
          <w:szCs w:val="24"/>
        </w:rPr>
        <w:t xml:space="preserve"> Flüstern S.14</w:t>
      </w:r>
    </w:p>
    <w:p w:rsidR="000122AB" w:rsidRDefault="000122AB" w:rsidP="00B15E88">
      <w:pPr>
        <w:spacing w:after="0" w:line="300" w:lineRule="exact"/>
        <w:ind w:firstLine="170"/>
        <w:rPr>
          <w:rFonts w:ascii="Times New Roman" w:hAnsi="Times New Roman" w:cs="Times New Roman"/>
          <w:sz w:val="24"/>
        </w:rPr>
      </w:pPr>
    </w:p>
    <w:p w:rsidR="000122AB" w:rsidRDefault="000122AB" w:rsidP="00B15E88">
      <w:pPr>
        <w:spacing w:after="0" w:line="300" w:lineRule="exact"/>
        <w:ind w:firstLine="170"/>
        <w:rPr>
          <w:rFonts w:ascii="Times New Roman" w:hAnsi="Times New Roman" w:cs="Times New Roman"/>
          <w:sz w:val="24"/>
        </w:rPr>
      </w:pPr>
    </w:p>
    <w:p w:rsidR="000122AB" w:rsidRPr="000122AB" w:rsidRDefault="000122AB" w:rsidP="000122AB">
      <w:pPr>
        <w:spacing w:after="0" w:line="300" w:lineRule="exact"/>
        <w:rPr>
          <w:rFonts w:ascii="Times New Roman" w:hAnsi="Times New Roman" w:cs="Times New Roman"/>
          <w:b/>
          <w:sz w:val="24"/>
        </w:rPr>
      </w:pPr>
      <w:r w:rsidRPr="000122AB">
        <w:rPr>
          <w:rFonts w:ascii="Times New Roman" w:hAnsi="Times New Roman" w:cs="Times New Roman"/>
          <w:b/>
          <w:sz w:val="24"/>
        </w:rPr>
        <w:t>Ur-Setting:</w:t>
      </w:r>
    </w:p>
    <w:p w:rsidR="005165EA" w:rsidRDefault="005165EA" w:rsidP="005165EA">
      <w:pPr>
        <w:spacing w:after="0" w:line="300" w:lineRule="exact"/>
        <w:ind w:firstLine="170"/>
        <w:rPr>
          <w:rFonts w:ascii="Times New Roman" w:hAnsi="Times New Roman" w:cs="Times New Roman"/>
          <w:sz w:val="24"/>
        </w:rPr>
      </w:pPr>
      <w:r>
        <w:rPr>
          <w:rFonts w:ascii="Times New Roman" w:hAnsi="Times New Roman" w:cs="Times New Roman"/>
          <w:sz w:val="24"/>
        </w:rPr>
        <w:t>Ein solch „wahrhaft Gläubiger“ errichtete dem Herrn des Nichtlebens nördlich der Espener Gauen (Auenlandschaft en</w:t>
      </w:r>
      <w:r w:rsidR="00A341D8">
        <w:rPr>
          <w:rFonts w:ascii="Times New Roman" w:hAnsi="Times New Roman" w:cs="Times New Roman"/>
          <w:sz w:val="24"/>
        </w:rPr>
        <w:t>tlang des Rotwassers) an einem s</w:t>
      </w:r>
      <w:r>
        <w:rPr>
          <w:rFonts w:ascii="Times New Roman" w:hAnsi="Times New Roman" w:cs="Times New Roman"/>
          <w:sz w:val="24"/>
        </w:rPr>
        <w:t xml:space="preserve">chroffen Berg eine Kultstätte. Der Berg, ursprünglich </w:t>
      </w:r>
      <w:proofErr w:type="spellStart"/>
      <w:r w:rsidRPr="005165EA">
        <w:rPr>
          <w:rFonts w:ascii="Times New Roman" w:hAnsi="Times New Roman" w:cs="Times New Roman"/>
          <w:i/>
          <w:sz w:val="24"/>
        </w:rPr>
        <w:t>Tairachs</w:t>
      </w:r>
      <w:proofErr w:type="spellEnd"/>
      <w:r w:rsidRPr="005165EA">
        <w:rPr>
          <w:rFonts w:ascii="Times New Roman" w:hAnsi="Times New Roman" w:cs="Times New Roman"/>
          <w:i/>
          <w:sz w:val="24"/>
        </w:rPr>
        <w:t xml:space="preserve"> Fang</w:t>
      </w:r>
      <w:r>
        <w:rPr>
          <w:rFonts w:ascii="Times New Roman" w:hAnsi="Times New Roman" w:cs="Times New Roman"/>
          <w:sz w:val="24"/>
        </w:rPr>
        <w:t xml:space="preserve"> (</w:t>
      </w:r>
      <w:proofErr w:type="spellStart"/>
      <w:r>
        <w:rPr>
          <w:rFonts w:ascii="Times New Roman" w:hAnsi="Times New Roman" w:cs="Times New Roman"/>
          <w:sz w:val="24"/>
        </w:rPr>
        <w:t>ver</w:t>
      </w:r>
      <w:r w:rsidR="00A341D8">
        <w:rPr>
          <w:rFonts w:ascii="Times New Roman" w:hAnsi="Times New Roman" w:cs="Times New Roman"/>
          <w:sz w:val="24"/>
        </w:rPr>
        <w:t>-</w:t>
      </w:r>
      <w:r>
        <w:rPr>
          <w:rFonts w:ascii="Times New Roman" w:hAnsi="Times New Roman" w:cs="Times New Roman"/>
          <w:sz w:val="24"/>
        </w:rPr>
        <w:t>orkschen</w:t>
      </w:r>
      <w:proofErr w:type="spellEnd"/>
      <w:r>
        <w:rPr>
          <w:rFonts w:ascii="Times New Roman" w:hAnsi="Times New Roman" w:cs="Times New Roman"/>
          <w:sz w:val="24"/>
        </w:rPr>
        <w:t xml:space="preserve">) genannt, war die erste deutliche Erhebung der nordwestlich nach Espen drängenden </w:t>
      </w:r>
      <w:proofErr w:type="spellStart"/>
      <w:r w:rsidRPr="005165EA">
        <w:rPr>
          <w:rFonts w:ascii="Times New Roman" w:hAnsi="Times New Roman" w:cs="Times New Roman"/>
          <w:i/>
          <w:sz w:val="24"/>
        </w:rPr>
        <w:t>Sokramurs</w:t>
      </w:r>
      <w:proofErr w:type="spellEnd"/>
      <w:r w:rsidRPr="005165EA">
        <w:rPr>
          <w:rFonts w:ascii="Times New Roman" w:hAnsi="Times New Roman" w:cs="Times New Roman"/>
          <w:i/>
          <w:sz w:val="24"/>
        </w:rPr>
        <w:t xml:space="preserve"> Klaue</w:t>
      </w:r>
      <w:r>
        <w:rPr>
          <w:rFonts w:ascii="Times New Roman" w:hAnsi="Times New Roman" w:cs="Times New Roman"/>
          <w:sz w:val="24"/>
        </w:rPr>
        <w:t xml:space="preserve">. Die Zahl der Opfer, die hier dargebracht wurde, um </w:t>
      </w:r>
      <w:proofErr w:type="spellStart"/>
      <w:r>
        <w:rPr>
          <w:rFonts w:ascii="Times New Roman" w:hAnsi="Times New Roman" w:cs="Times New Roman"/>
          <w:sz w:val="24"/>
        </w:rPr>
        <w:t>Tairach</w:t>
      </w:r>
      <w:proofErr w:type="spellEnd"/>
      <w:r>
        <w:rPr>
          <w:rFonts w:ascii="Times New Roman" w:hAnsi="Times New Roman" w:cs="Times New Roman"/>
          <w:sz w:val="24"/>
        </w:rPr>
        <w:t xml:space="preserve"> gewogen zu stimmen, ist Legion.</w:t>
      </w:r>
    </w:p>
    <w:p w:rsidR="00A341D8" w:rsidRDefault="00A341D8" w:rsidP="005165EA">
      <w:pPr>
        <w:spacing w:after="0" w:line="300" w:lineRule="exact"/>
        <w:ind w:firstLine="170"/>
        <w:rPr>
          <w:rFonts w:ascii="Times New Roman" w:hAnsi="Times New Roman" w:cs="Times New Roman"/>
          <w:sz w:val="24"/>
        </w:rPr>
      </w:pPr>
      <w:r>
        <w:rPr>
          <w:rFonts w:ascii="Times New Roman" w:hAnsi="Times New Roman" w:cs="Times New Roman"/>
          <w:sz w:val="24"/>
        </w:rPr>
        <w:t xml:space="preserve">Um das Heiligtum zu schützen, wurde darum herum eine Burg erbaut, die nach und nach immer mehr erweitert wurde. Die Burg führte den im Laufe der Zeit verschliffenen </w:t>
      </w:r>
      <w:proofErr w:type="spellStart"/>
      <w:r>
        <w:rPr>
          <w:rFonts w:ascii="Times New Roman" w:hAnsi="Times New Roman" w:cs="Times New Roman"/>
          <w:sz w:val="24"/>
        </w:rPr>
        <w:t>orkischen</w:t>
      </w:r>
      <w:proofErr w:type="spellEnd"/>
      <w:r>
        <w:rPr>
          <w:rFonts w:ascii="Times New Roman" w:hAnsi="Times New Roman" w:cs="Times New Roman"/>
          <w:sz w:val="24"/>
        </w:rPr>
        <w:t xml:space="preserve"> Namen (müssen wir noch finden).</w:t>
      </w:r>
    </w:p>
    <w:p w:rsidR="000122AB" w:rsidRDefault="000122AB" w:rsidP="00B15E88">
      <w:pPr>
        <w:spacing w:after="0" w:line="300" w:lineRule="exact"/>
        <w:ind w:firstLine="170"/>
        <w:rPr>
          <w:rFonts w:ascii="Times New Roman" w:hAnsi="Times New Roman" w:cs="Times New Roman"/>
          <w:sz w:val="24"/>
        </w:rPr>
      </w:pPr>
    </w:p>
    <w:p w:rsidR="00A341D8" w:rsidRPr="000122AB" w:rsidRDefault="00A341D8" w:rsidP="00A341D8">
      <w:pPr>
        <w:spacing w:after="0" w:line="300" w:lineRule="exact"/>
        <w:rPr>
          <w:rFonts w:ascii="Times New Roman" w:hAnsi="Times New Roman" w:cs="Times New Roman"/>
          <w:b/>
          <w:sz w:val="24"/>
        </w:rPr>
      </w:pPr>
      <w:r>
        <w:rPr>
          <w:rFonts w:ascii="Times New Roman" w:hAnsi="Times New Roman" w:cs="Times New Roman"/>
          <w:b/>
          <w:sz w:val="24"/>
        </w:rPr>
        <w:t>Mittel</w:t>
      </w:r>
      <w:r w:rsidRPr="000122AB">
        <w:rPr>
          <w:rFonts w:ascii="Times New Roman" w:hAnsi="Times New Roman" w:cs="Times New Roman"/>
          <w:b/>
          <w:sz w:val="24"/>
        </w:rPr>
        <w:t>-Setting:</w:t>
      </w:r>
    </w:p>
    <w:p w:rsidR="00A341D8" w:rsidRDefault="00A341D8" w:rsidP="00A341D8">
      <w:pPr>
        <w:spacing w:after="0" w:line="300" w:lineRule="exact"/>
        <w:ind w:firstLine="170"/>
        <w:rPr>
          <w:rFonts w:ascii="Times New Roman" w:hAnsi="Times New Roman" w:cs="Times New Roman"/>
          <w:sz w:val="24"/>
        </w:rPr>
      </w:pPr>
      <w:r>
        <w:rPr>
          <w:rFonts w:ascii="Times New Roman" w:hAnsi="Times New Roman" w:cs="Times New Roman"/>
          <w:sz w:val="24"/>
        </w:rPr>
        <w:t xml:space="preserve">Das </w:t>
      </w:r>
      <w:r w:rsidR="00BE2EAB">
        <w:rPr>
          <w:rFonts w:ascii="Times New Roman" w:hAnsi="Times New Roman" w:cs="Times New Roman"/>
          <w:sz w:val="24"/>
        </w:rPr>
        <w:t>„</w:t>
      </w:r>
      <w:proofErr w:type="spellStart"/>
      <w:r w:rsidR="00BE2EAB">
        <w:rPr>
          <w:rFonts w:ascii="Times New Roman" w:hAnsi="Times New Roman" w:cs="Times New Roman"/>
          <w:sz w:val="24"/>
        </w:rPr>
        <w:t>König</w:t>
      </w:r>
      <w:r>
        <w:rPr>
          <w:rFonts w:ascii="Times New Roman" w:hAnsi="Times New Roman" w:cs="Times New Roman"/>
          <w:sz w:val="24"/>
        </w:rPr>
        <w:t>reisch</w:t>
      </w:r>
      <w:proofErr w:type="spellEnd"/>
      <w:r>
        <w:rPr>
          <w:rFonts w:ascii="Times New Roman" w:hAnsi="Times New Roman" w:cs="Times New Roman"/>
          <w:sz w:val="24"/>
        </w:rPr>
        <w:t xml:space="preserve"> im Norden</w:t>
      </w:r>
      <w:r w:rsidR="00BE2EAB">
        <w:rPr>
          <w:rFonts w:ascii="Times New Roman" w:hAnsi="Times New Roman" w:cs="Times New Roman"/>
          <w:sz w:val="24"/>
        </w:rPr>
        <w:t>“</w:t>
      </w:r>
      <w:r>
        <w:rPr>
          <w:rFonts w:ascii="Times New Roman" w:hAnsi="Times New Roman" w:cs="Times New Roman"/>
          <w:sz w:val="24"/>
        </w:rPr>
        <w:t xml:space="preserve"> war irgendwann Geschichte, statt eines Mondes, zog die Sonne auf und die Priesterkaiser übernahmen die Geschickte aller Lande. Um 335 BF bezog die Sonnenlegion die Burg. Der Hausherr wurde eines der ersten Opfer ihrer rigiden Herrschaft in Weiden (hinterließ aber einen fanatischen Erben, der im Untergrund verschwand). Sie nahmen die Burg in Besitzt und bauten sie im </w:t>
      </w:r>
      <w:proofErr w:type="spellStart"/>
      <w:r>
        <w:rPr>
          <w:rFonts w:ascii="Times New Roman" w:hAnsi="Times New Roman" w:cs="Times New Roman"/>
          <w:sz w:val="24"/>
        </w:rPr>
        <w:t>Ucurianischen</w:t>
      </w:r>
      <w:proofErr w:type="spellEnd"/>
      <w:r>
        <w:rPr>
          <w:rFonts w:ascii="Times New Roman" w:hAnsi="Times New Roman" w:cs="Times New Roman"/>
          <w:sz w:val="24"/>
        </w:rPr>
        <w:t xml:space="preserve"> Stil (der </w:t>
      </w:r>
      <w:r w:rsidRPr="00A341D8">
        <w:rPr>
          <w:rFonts w:ascii="Times New Roman" w:hAnsi="Times New Roman" w:cs="Times New Roman"/>
          <w:sz w:val="24"/>
        </w:rPr>
        <w:t xml:space="preserve">von 335 BF und 465 BF verwendete </w:t>
      </w:r>
      <w:proofErr w:type="spellStart"/>
      <w:r w:rsidRPr="00A341D8">
        <w:rPr>
          <w:rFonts w:ascii="Times New Roman" w:hAnsi="Times New Roman" w:cs="Times New Roman"/>
          <w:sz w:val="24"/>
        </w:rPr>
        <w:t>Ucurianische</w:t>
      </w:r>
      <w:proofErr w:type="spellEnd"/>
      <w:r w:rsidRPr="00A341D8">
        <w:rPr>
          <w:rFonts w:ascii="Times New Roman" w:hAnsi="Times New Roman" w:cs="Times New Roman"/>
          <w:sz w:val="24"/>
        </w:rPr>
        <w:t xml:space="preserve"> Stil setzt auf Monumentalbauten und den vermehrten Einsatz riesiger Greifen- und </w:t>
      </w:r>
      <w:proofErr w:type="spellStart"/>
      <w:r w:rsidRPr="00A341D8">
        <w:rPr>
          <w:rFonts w:ascii="Times New Roman" w:hAnsi="Times New Roman" w:cs="Times New Roman"/>
          <w:sz w:val="24"/>
        </w:rPr>
        <w:t>Praiosstatuen</w:t>
      </w:r>
      <w:proofErr w:type="spellEnd"/>
      <w:r w:rsidRPr="00A341D8">
        <w:rPr>
          <w:rFonts w:ascii="Times New Roman" w:hAnsi="Times New Roman" w:cs="Times New Roman"/>
          <w:sz w:val="24"/>
        </w:rPr>
        <w:t>. Auch Gold und Bernstein wurden in großen Mengen verarbeitet</w:t>
      </w:r>
      <w:r>
        <w:t>)</w:t>
      </w:r>
      <w:r>
        <w:rPr>
          <w:rFonts w:ascii="Times New Roman" w:hAnsi="Times New Roman" w:cs="Times New Roman"/>
          <w:sz w:val="24"/>
        </w:rPr>
        <w:t xml:space="preserve"> aus.</w:t>
      </w:r>
    </w:p>
    <w:p w:rsidR="00A341D8" w:rsidRPr="00BE2EAB" w:rsidRDefault="00A341D8" w:rsidP="00A341D8">
      <w:pPr>
        <w:spacing w:after="0" w:line="300" w:lineRule="exact"/>
        <w:ind w:firstLine="170"/>
        <w:rPr>
          <w:rFonts w:ascii="Times New Roman" w:hAnsi="Times New Roman" w:cs="Times New Roman"/>
          <w:i/>
          <w:sz w:val="24"/>
        </w:rPr>
      </w:pPr>
      <w:r>
        <w:rPr>
          <w:rFonts w:ascii="Times New Roman" w:hAnsi="Times New Roman" w:cs="Times New Roman"/>
          <w:sz w:val="24"/>
        </w:rPr>
        <w:t>Binnen 20 Jahren wuchs die schiefergraue Anlage zu einer stattlichen Burg heran in der die Hundertschaft Sonnenlegionäre samt Gefolge leidlich bequem unterkommen und ihren Schrecken verbreiten konnte.</w:t>
      </w:r>
      <w:r w:rsidR="00BE2EAB">
        <w:rPr>
          <w:rFonts w:ascii="Times New Roman" w:hAnsi="Times New Roman" w:cs="Times New Roman"/>
          <w:sz w:val="24"/>
        </w:rPr>
        <w:t xml:space="preserve"> </w:t>
      </w:r>
      <w:r w:rsidR="00BE2EAB" w:rsidRPr="00BE2EAB">
        <w:rPr>
          <w:rFonts w:ascii="Times New Roman" w:hAnsi="Times New Roman" w:cs="Times New Roman"/>
          <w:i/>
          <w:sz w:val="24"/>
          <w:highlight w:val="yellow"/>
        </w:rPr>
        <w:t xml:space="preserve">Weitgehend unbekannt ist, dass die </w:t>
      </w:r>
      <w:proofErr w:type="spellStart"/>
      <w:r w:rsidR="00BE2EAB" w:rsidRPr="00BE2EAB">
        <w:rPr>
          <w:rFonts w:ascii="Times New Roman" w:hAnsi="Times New Roman" w:cs="Times New Roman"/>
          <w:i/>
          <w:sz w:val="24"/>
          <w:highlight w:val="yellow"/>
        </w:rPr>
        <w:t>Praioraner</w:t>
      </w:r>
      <w:proofErr w:type="spellEnd"/>
      <w:r w:rsidR="00BE2EAB" w:rsidRPr="00BE2EAB">
        <w:rPr>
          <w:rFonts w:ascii="Times New Roman" w:hAnsi="Times New Roman" w:cs="Times New Roman"/>
          <w:i/>
          <w:sz w:val="24"/>
          <w:highlight w:val="yellow"/>
        </w:rPr>
        <w:t xml:space="preserve"> die uralte Kultstätte fanden und ihre Bedrohung erkannten. Sie waren nicht sicher, dass sie dieser Herr geworden waren und versiegelten sie. Das taten sie, indem sie darüber ein Gewölbe errichteten, das vorgeblich ohne Zugang war (aber eine Geheimtür aufwies). Darüber erbauten sie ein Gewölben in dem die hervorragendsten Geweihten dieser Burg nach ihrem Tod beigesetzt wurden, verziert mit etlichen </w:t>
      </w:r>
      <w:proofErr w:type="spellStart"/>
      <w:r w:rsidR="00BE2EAB" w:rsidRPr="00BE2EAB">
        <w:rPr>
          <w:rFonts w:ascii="Times New Roman" w:hAnsi="Times New Roman" w:cs="Times New Roman"/>
          <w:i/>
          <w:sz w:val="24"/>
          <w:highlight w:val="yellow"/>
        </w:rPr>
        <w:t>Gargylen</w:t>
      </w:r>
      <w:proofErr w:type="spellEnd"/>
      <w:r w:rsidR="00BE2EAB" w:rsidRPr="00BE2EAB">
        <w:rPr>
          <w:rFonts w:ascii="Times New Roman" w:hAnsi="Times New Roman" w:cs="Times New Roman"/>
          <w:i/>
          <w:sz w:val="24"/>
          <w:highlight w:val="yellow"/>
        </w:rPr>
        <w:t>. Darüber wiederum lag der Tempel der Burg.</w:t>
      </w:r>
      <w:r w:rsidR="00BE2EAB" w:rsidRPr="00BE2EAB">
        <w:rPr>
          <w:rFonts w:ascii="Times New Roman" w:hAnsi="Times New Roman" w:cs="Times New Roman"/>
          <w:i/>
          <w:sz w:val="24"/>
        </w:rPr>
        <w:t xml:space="preserve"> </w:t>
      </w:r>
    </w:p>
    <w:p w:rsidR="00A341D8" w:rsidRDefault="00BE2EAB" w:rsidP="00B15E88">
      <w:pPr>
        <w:spacing w:after="0" w:line="300" w:lineRule="exact"/>
        <w:ind w:firstLine="170"/>
        <w:rPr>
          <w:rFonts w:ascii="Times New Roman" w:hAnsi="Times New Roman" w:cs="Times New Roman"/>
          <w:sz w:val="24"/>
        </w:rPr>
      </w:pPr>
      <w:r>
        <w:rPr>
          <w:rFonts w:ascii="Times New Roman" w:hAnsi="Times New Roman" w:cs="Times New Roman"/>
          <w:sz w:val="24"/>
        </w:rPr>
        <w:t xml:space="preserve">Mit dem Ende der Priesterkaiser kam auch das Ende der Hochzeit dieser Burg „Namen einfügen“. Nachdem sich einige Weidener Adelige und Ritter damit abreagiert hatten, die Burg zu durchstreifen und vermeintliche „Kollaborateure“ zu jagen, stellen und richten, stand </w:t>
      </w:r>
      <w:r>
        <w:rPr>
          <w:rFonts w:ascii="Times New Roman" w:hAnsi="Times New Roman" w:cs="Times New Roman"/>
          <w:sz w:val="24"/>
        </w:rPr>
        <w:lastRenderedPageBreak/>
        <w:t xml:space="preserve">die Anlage einige Jahre leer. Ihr eilte der Ruf voraus unheimlich und von dunklen Schatten bewohnt zu sein. Was tatsächlich der Fall war: die Opfer des Burgbauers, der Burgbauer selbst, etliche </w:t>
      </w:r>
      <w:proofErr w:type="spellStart"/>
      <w:r>
        <w:rPr>
          <w:rFonts w:ascii="Times New Roman" w:hAnsi="Times New Roman" w:cs="Times New Roman"/>
          <w:sz w:val="24"/>
        </w:rPr>
        <w:t>Orkgeister</w:t>
      </w:r>
      <w:proofErr w:type="spellEnd"/>
      <w:r>
        <w:rPr>
          <w:rFonts w:ascii="Times New Roman" w:hAnsi="Times New Roman" w:cs="Times New Roman"/>
          <w:sz w:val="24"/>
        </w:rPr>
        <w:t xml:space="preserve"> und schließlich die Unglücklichen, die in den Kerkern der Sonnenlegion ihr schmerzvolles Ende fanden, gingen hier um.</w:t>
      </w:r>
    </w:p>
    <w:p w:rsidR="00A341D8" w:rsidRDefault="00A341D8" w:rsidP="00B15E88">
      <w:pPr>
        <w:spacing w:after="0" w:line="300" w:lineRule="exact"/>
        <w:ind w:firstLine="170"/>
        <w:rPr>
          <w:rFonts w:ascii="Times New Roman" w:hAnsi="Times New Roman" w:cs="Times New Roman"/>
          <w:sz w:val="24"/>
        </w:rPr>
      </w:pPr>
    </w:p>
    <w:p w:rsidR="00BE2EAB" w:rsidRPr="000122AB" w:rsidRDefault="00BE2EAB" w:rsidP="00BE2EAB">
      <w:pPr>
        <w:spacing w:after="0" w:line="300" w:lineRule="exact"/>
        <w:rPr>
          <w:rFonts w:ascii="Times New Roman" w:hAnsi="Times New Roman" w:cs="Times New Roman"/>
          <w:b/>
          <w:sz w:val="24"/>
        </w:rPr>
      </w:pPr>
      <w:r w:rsidRPr="000122AB">
        <w:rPr>
          <w:rFonts w:ascii="Times New Roman" w:hAnsi="Times New Roman" w:cs="Times New Roman"/>
          <w:b/>
          <w:sz w:val="24"/>
        </w:rPr>
        <w:t>Setting:</w:t>
      </w:r>
    </w:p>
    <w:p w:rsidR="000122AB" w:rsidRDefault="00BE2EAB" w:rsidP="00BE2EAB">
      <w:pPr>
        <w:spacing w:after="0" w:line="300" w:lineRule="exact"/>
        <w:ind w:firstLine="170"/>
        <w:rPr>
          <w:rFonts w:ascii="Times New Roman" w:hAnsi="Times New Roman" w:cs="Times New Roman"/>
          <w:sz w:val="24"/>
        </w:rPr>
      </w:pPr>
      <w:r>
        <w:rPr>
          <w:rFonts w:ascii="Times New Roman" w:hAnsi="Times New Roman" w:cs="Times New Roman"/>
          <w:sz w:val="24"/>
        </w:rPr>
        <w:t>Um 7</w:t>
      </w:r>
      <w:r w:rsidR="00865DFE">
        <w:rPr>
          <w:rFonts w:ascii="Times New Roman" w:hAnsi="Times New Roman" w:cs="Times New Roman"/>
          <w:sz w:val="24"/>
        </w:rPr>
        <w:t>08</w:t>
      </w:r>
      <w:r>
        <w:rPr>
          <w:rFonts w:ascii="Times New Roman" w:hAnsi="Times New Roman" w:cs="Times New Roman"/>
          <w:sz w:val="24"/>
        </w:rPr>
        <w:t xml:space="preserve"> BF</w:t>
      </w:r>
      <w:r w:rsidR="00865DFE">
        <w:rPr>
          <w:rFonts w:ascii="Times New Roman" w:hAnsi="Times New Roman" w:cs="Times New Roman"/>
          <w:sz w:val="24"/>
        </w:rPr>
        <w:t xml:space="preserve">, während der Herrschaft </w:t>
      </w:r>
      <w:proofErr w:type="spellStart"/>
      <w:r w:rsidR="00865DFE">
        <w:rPr>
          <w:rFonts w:ascii="Times New Roman" w:hAnsi="Times New Roman" w:cs="Times New Roman"/>
          <w:sz w:val="24"/>
        </w:rPr>
        <w:t>Tsadans</w:t>
      </w:r>
      <w:proofErr w:type="spellEnd"/>
      <w:r w:rsidR="00865DFE">
        <w:rPr>
          <w:rFonts w:ascii="Times New Roman" w:hAnsi="Times New Roman" w:cs="Times New Roman"/>
          <w:sz w:val="24"/>
        </w:rPr>
        <w:t xml:space="preserve"> von Weidens, siedelten sich die </w:t>
      </w:r>
      <w:proofErr w:type="spellStart"/>
      <w:r w:rsidR="00865DFE">
        <w:rPr>
          <w:rFonts w:ascii="Times New Roman" w:hAnsi="Times New Roman" w:cs="Times New Roman"/>
          <w:sz w:val="24"/>
        </w:rPr>
        <w:t>Noioniten</w:t>
      </w:r>
      <w:proofErr w:type="spellEnd"/>
      <w:r w:rsidR="00865DFE">
        <w:rPr>
          <w:rFonts w:ascii="Times New Roman" w:hAnsi="Times New Roman" w:cs="Times New Roman"/>
          <w:sz w:val="24"/>
        </w:rPr>
        <w:t xml:space="preserve"> mit dem Segen des Herzogs in der alten Burgruine an. Unterstützt von zahlreichen Spenden Weidener Adliger wurde ein Teil der riesigen Anlage wieder hergestellt und für die Belange der </w:t>
      </w:r>
      <w:proofErr w:type="spellStart"/>
      <w:r w:rsidR="00865DFE">
        <w:rPr>
          <w:rFonts w:ascii="Times New Roman" w:hAnsi="Times New Roman" w:cs="Times New Roman"/>
          <w:sz w:val="24"/>
        </w:rPr>
        <w:t>Noioniten</w:t>
      </w:r>
      <w:proofErr w:type="spellEnd"/>
      <w:r w:rsidR="00865DFE">
        <w:rPr>
          <w:rFonts w:ascii="Times New Roman" w:hAnsi="Times New Roman" w:cs="Times New Roman"/>
          <w:sz w:val="24"/>
        </w:rPr>
        <w:t xml:space="preserve"> eingerichtet. Denn es gab in Weiden durchaus bedauernswerte Menschen, die der Hilfe der frommen Schwestern und Brüder bedurften, allem voran in den Adelsfamilien.</w:t>
      </w:r>
    </w:p>
    <w:p w:rsidR="00865DFE" w:rsidRDefault="00865DFE" w:rsidP="00BE2EAB">
      <w:pPr>
        <w:spacing w:after="0" w:line="300" w:lineRule="exact"/>
        <w:ind w:firstLine="170"/>
        <w:rPr>
          <w:rFonts w:ascii="Times New Roman" w:hAnsi="Times New Roman" w:cs="Times New Roman"/>
          <w:sz w:val="24"/>
        </w:rPr>
      </w:pPr>
      <w:r>
        <w:rPr>
          <w:rFonts w:ascii="Times New Roman" w:hAnsi="Times New Roman" w:cs="Times New Roman"/>
          <w:sz w:val="24"/>
        </w:rPr>
        <w:t xml:space="preserve">Es wurde ein kleiner </w:t>
      </w:r>
      <w:proofErr w:type="spellStart"/>
      <w:r>
        <w:rPr>
          <w:rFonts w:ascii="Times New Roman" w:hAnsi="Times New Roman" w:cs="Times New Roman"/>
          <w:sz w:val="24"/>
        </w:rPr>
        <w:t>Borontempel</w:t>
      </w:r>
      <w:proofErr w:type="spellEnd"/>
      <w:r>
        <w:rPr>
          <w:rFonts w:ascii="Times New Roman" w:hAnsi="Times New Roman" w:cs="Times New Roman"/>
          <w:sz w:val="24"/>
        </w:rPr>
        <w:t xml:space="preserve"> eingerichtet und geweiht. Dem ehemaligen Zentrum der Anlage, dem </w:t>
      </w:r>
      <w:proofErr w:type="spellStart"/>
      <w:r>
        <w:rPr>
          <w:rFonts w:ascii="Times New Roman" w:hAnsi="Times New Roman" w:cs="Times New Roman"/>
          <w:sz w:val="24"/>
        </w:rPr>
        <w:t>Praiostempel</w:t>
      </w:r>
      <w:proofErr w:type="spellEnd"/>
      <w:r>
        <w:rPr>
          <w:rFonts w:ascii="Times New Roman" w:hAnsi="Times New Roman" w:cs="Times New Roman"/>
          <w:sz w:val="24"/>
        </w:rPr>
        <w:t>, kam man bei der Wieder in Besitznahme nicht nah, er blieb lange Zeit unangetastet.</w:t>
      </w:r>
    </w:p>
    <w:p w:rsidR="00BE2EAB" w:rsidRDefault="00BE2EAB" w:rsidP="00BE2EAB">
      <w:pPr>
        <w:spacing w:after="0" w:line="300" w:lineRule="exact"/>
        <w:ind w:firstLine="170"/>
        <w:rPr>
          <w:rFonts w:ascii="Times New Roman" w:hAnsi="Times New Roman" w:cs="Times New Roman"/>
          <w:sz w:val="24"/>
        </w:rPr>
      </w:pPr>
    </w:p>
    <w:p w:rsidR="00865DFE" w:rsidRPr="000122AB" w:rsidRDefault="00865DFE" w:rsidP="00865DFE">
      <w:pPr>
        <w:spacing w:after="0" w:line="300" w:lineRule="exact"/>
        <w:rPr>
          <w:rFonts w:ascii="Times New Roman" w:hAnsi="Times New Roman" w:cs="Times New Roman"/>
          <w:b/>
          <w:sz w:val="24"/>
        </w:rPr>
      </w:pPr>
      <w:r w:rsidRPr="000122AB">
        <w:rPr>
          <w:rFonts w:ascii="Times New Roman" w:hAnsi="Times New Roman" w:cs="Times New Roman"/>
          <w:b/>
          <w:sz w:val="24"/>
        </w:rPr>
        <w:t>Setting</w:t>
      </w:r>
      <w:r>
        <w:rPr>
          <w:rFonts w:ascii="Times New Roman" w:hAnsi="Times New Roman" w:cs="Times New Roman"/>
          <w:b/>
          <w:sz w:val="24"/>
        </w:rPr>
        <w:t xml:space="preserve"> aktuell</w:t>
      </w:r>
      <w:r w:rsidRPr="000122AB">
        <w:rPr>
          <w:rFonts w:ascii="Times New Roman" w:hAnsi="Times New Roman" w:cs="Times New Roman"/>
          <w:b/>
          <w:sz w:val="24"/>
        </w:rPr>
        <w:t>:</w:t>
      </w:r>
    </w:p>
    <w:p w:rsidR="00BE2EAB" w:rsidRDefault="00E27AA8" w:rsidP="00865DFE">
      <w:pPr>
        <w:spacing w:after="0" w:line="300" w:lineRule="exact"/>
        <w:ind w:firstLine="170"/>
        <w:rPr>
          <w:rFonts w:ascii="Times New Roman" w:hAnsi="Times New Roman" w:cs="Times New Roman"/>
          <w:sz w:val="24"/>
        </w:rPr>
      </w:pPr>
      <w:r>
        <w:rPr>
          <w:rFonts w:ascii="Times New Roman" w:hAnsi="Times New Roman" w:cs="Times New Roman"/>
          <w:sz w:val="24"/>
        </w:rPr>
        <w:t xml:space="preserve">Zweidrittel der Burg sind nach wie vor unbewohnt. Der Zustrom an Patienten in den letzten Jahren hat allerdings dazu geführt, dass die </w:t>
      </w:r>
      <w:proofErr w:type="spellStart"/>
      <w:r>
        <w:rPr>
          <w:rFonts w:ascii="Times New Roman" w:hAnsi="Times New Roman" w:cs="Times New Roman"/>
          <w:sz w:val="24"/>
        </w:rPr>
        <w:t>Noioniten</w:t>
      </w:r>
      <w:proofErr w:type="spellEnd"/>
      <w:r>
        <w:rPr>
          <w:rFonts w:ascii="Times New Roman" w:hAnsi="Times New Roman" w:cs="Times New Roman"/>
          <w:sz w:val="24"/>
        </w:rPr>
        <w:t xml:space="preserve"> weitere Räume in Besitz genommen und mehr schlecht als recht hergestellt haben. Dabei kamen sie auch mit Teilen der Burg in Berührung, die fest in der Hand von Geister sind.</w:t>
      </w:r>
    </w:p>
    <w:p w:rsidR="00C233F1" w:rsidRDefault="00C233F1" w:rsidP="00865DFE">
      <w:pPr>
        <w:spacing w:after="0" w:line="300" w:lineRule="exact"/>
        <w:ind w:firstLine="170"/>
        <w:rPr>
          <w:rFonts w:ascii="Times New Roman" w:hAnsi="Times New Roman" w:cs="Times New Roman"/>
          <w:sz w:val="24"/>
        </w:rPr>
      </w:pPr>
    </w:p>
    <w:p w:rsidR="00C233F1" w:rsidRPr="00064BDA" w:rsidRDefault="00C233F1" w:rsidP="00C233F1">
      <w:pPr>
        <w:spacing w:after="0" w:line="300" w:lineRule="exact"/>
        <w:rPr>
          <w:rFonts w:ascii="Times New Roman" w:hAnsi="Times New Roman" w:cs="Times New Roman"/>
          <w:b/>
          <w:sz w:val="28"/>
        </w:rPr>
      </w:pPr>
      <w:r w:rsidRPr="00064BDA">
        <w:rPr>
          <w:rFonts w:ascii="Times New Roman" w:hAnsi="Times New Roman" w:cs="Times New Roman"/>
          <w:b/>
          <w:sz w:val="28"/>
        </w:rPr>
        <w:t>Folgende Möglichkeiten gibt es:</w:t>
      </w:r>
    </w:p>
    <w:p w:rsidR="001C1E6B" w:rsidRPr="001C1E6B" w:rsidRDefault="001C1E6B" w:rsidP="001C1E6B">
      <w:pPr>
        <w:spacing w:after="0" w:line="300" w:lineRule="exact"/>
        <w:ind w:firstLine="170"/>
        <w:rPr>
          <w:rFonts w:ascii="Times New Roman" w:hAnsi="Times New Roman" w:cs="Times New Roman"/>
          <w:sz w:val="24"/>
        </w:rPr>
      </w:pPr>
      <w:r>
        <w:rPr>
          <w:rFonts w:ascii="Times New Roman" w:hAnsi="Times New Roman" w:cs="Times New Roman"/>
          <w:sz w:val="24"/>
        </w:rPr>
        <w:t>… um die Handlung in Gang zu bringen.</w:t>
      </w:r>
    </w:p>
    <w:p w:rsidR="001C1E6B" w:rsidRPr="001C1E6B" w:rsidRDefault="001C1E6B" w:rsidP="001C1E6B">
      <w:pPr>
        <w:spacing w:after="0" w:line="300" w:lineRule="exact"/>
        <w:ind w:firstLine="170"/>
        <w:rPr>
          <w:rFonts w:ascii="Times New Roman" w:hAnsi="Times New Roman" w:cs="Times New Roman"/>
          <w:sz w:val="24"/>
        </w:rPr>
      </w:pPr>
    </w:p>
    <w:p w:rsidR="00C233F1" w:rsidRPr="00C233F1" w:rsidRDefault="00C233F1" w:rsidP="00C233F1">
      <w:pPr>
        <w:spacing w:after="0" w:line="300" w:lineRule="exact"/>
        <w:rPr>
          <w:rFonts w:ascii="Times New Roman" w:hAnsi="Times New Roman" w:cs="Times New Roman"/>
          <w:b/>
          <w:sz w:val="24"/>
        </w:rPr>
      </w:pPr>
      <w:r w:rsidRPr="00C233F1">
        <w:rPr>
          <w:rFonts w:ascii="Times New Roman" w:hAnsi="Times New Roman" w:cs="Times New Roman"/>
          <w:b/>
          <w:sz w:val="24"/>
        </w:rPr>
        <w:t>Ahnengeist:</w:t>
      </w:r>
    </w:p>
    <w:p w:rsidR="00C233F1" w:rsidRDefault="00C233F1" w:rsidP="00865DFE">
      <w:pPr>
        <w:spacing w:after="0" w:line="300" w:lineRule="exact"/>
        <w:ind w:firstLine="170"/>
        <w:rPr>
          <w:rFonts w:ascii="Times New Roman" w:hAnsi="Times New Roman" w:cs="Times New Roman"/>
          <w:sz w:val="24"/>
        </w:rPr>
      </w:pPr>
      <w:r>
        <w:rPr>
          <w:rFonts w:ascii="Times New Roman" w:hAnsi="Times New Roman" w:cs="Times New Roman"/>
          <w:sz w:val="24"/>
        </w:rPr>
        <w:t xml:space="preserve">Der ursprüngliche, mit den Orks kollaborierende Adelige, der die Kultstätte gebaut hat, manifestiert sich und findet einen Nachkömmling, den er nach und nach für seine Agenda einnimmt: Rache an denen, die seine Kultstätte zerstört haben bzw. Wiedergutmachung vor </w:t>
      </w:r>
      <w:proofErr w:type="spellStart"/>
      <w:r>
        <w:rPr>
          <w:rFonts w:ascii="Times New Roman" w:hAnsi="Times New Roman" w:cs="Times New Roman"/>
          <w:sz w:val="24"/>
        </w:rPr>
        <w:t>Tairach</w:t>
      </w:r>
      <w:proofErr w:type="spellEnd"/>
      <w:r>
        <w:rPr>
          <w:rFonts w:ascii="Times New Roman" w:hAnsi="Times New Roman" w:cs="Times New Roman"/>
          <w:sz w:val="24"/>
        </w:rPr>
        <w:t xml:space="preserve">. Er ist kein reiner Rachegeist sondern jemand, der seine Familie wieder in die </w:t>
      </w:r>
      <w:proofErr w:type="spellStart"/>
      <w:r>
        <w:rPr>
          <w:rFonts w:ascii="Times New Roman" w:hAnsi="Times New Roman" w:cs="Times New Roman"/>
          <w:sz w:val="24"/>
        </w:rPr>
        <w:t>tairachgegebene</w:t>
      </w:r>
      <w:proofErr w:type="spellEnd"/>
      <w:r>
        <w:rPr>
          <w:rFonts w:ascii="Times New Roman" w:hAnsi="Times New Roman" w:cs="Times New Roman"/>
          <w:sz w:val="24"/>
        </w:rPr>
        <w:t xml:space="preserve"> Spur bringen will.</w:t>
      </w:r>
      <w:r w:rsidR="00DC46F5">
        <w:rPr>
          <w:rFonts w:ascii="Times New Roman" w:hAnsi="Times New Roman" w:cs="Times New Roman"/>
          <w:sz w:val="24"/>
        </w:rPr>
        <w:t xml:space="preserve"> Der Ahnengeist wird in „Körperlose Schrecken“ beschrieben. Wir müssten uns nur noch eine kleine, bedeutungslose Familie überlegen, die eben diesen ekeligen Ahnen hat.</w:t>
      </w:r>
    </w:p>
    <w:p w:rsidR="00C233F1" w:rsidRDefault="00C233F1" w:rsidP="00865DFE">
      <w:pPr>
        <w:spacing w:after="0" w:line="300" w:lineRule="exact"/>
        <w:ind w:firstLine="170"/>
        <w:rPr>
          <w:rFonts w:ascii="Times New Roman" w:hAnsi="Times New Roman" w:cs="Times New Roman"/>
          <w:sz w:val="24"/>
        </w:rPr>
      </w:pPr>
      <w:r>
        <w:rPr>
          <w:rFonts w:ascii="Times New Roman" w:hAnsi="Times New Roman" w:cs="Times New Roman"/>
          <w:sz w:val="24"/>
        </w:rPr>
        <w:t>Eines seiner Ziele ist es, den göttergefälligen Adel Weidens zu entzweien, was letztlich den Orks hilft. Also veranlasst er seinen Ur-x-Enkel dazu, Streit zu provozieren. Dazu wählt er die beiden einflussreichsten Familien, und spielt sie gegeneinander auf; Binsböckel und Pan</w:t>
      </w:r>
      <w:r w:rsidR="00064BDA">
        <w:rPr>
          <w:rFonts w:ascii="Times New Roman" w:hAnsi="Times New Roman" w:cs="Times New Roman"/>
          <w:sz w:val="24"/>
        </w:rPr>
        <w:t>dlaril:</w:t>
      </w:r>
    </w:p>
    <w:p w:rsidR="00C233F1" w:rsidRDefault="00C233F1" w:rsidP="00865DFE">
      <w:pPr>
        <w:spacing w:after="0" w:line="300" w:lineRule="exact"/>
        <w:ind w:firstLine="170"/>
        <w:rPr>
          <w:rFonts w:ascii="Times New Roman" w:hAnsi="Times New Roman" w:cs="Times New Roman"/>
          <w:sz w:val="24"/>
        </w:rPr>
      </w:pPr>
      <w:r>
        <w:rPr>
          <w:rFonts w:ascii="Times New Roman" w:hAnsi="Times New Roman" w:cs="Times New Roman"/>
          <w:sz w:val="24"/>
        </w:rPr>
        <w:t xml:space="preserve">Den </w:t>
      </w:r>
      <w:proofErr w:type="spellStart"/>
      <w:r w:rsidRPr="00C233F1">
        <w:rPr>
          <w:rFonts w:ascii="Times New Roman" w:hAnsi="Times New Roman" w:cs="Times New Roman"/>
          <w:b/>
          <w:sz w:val="24"/>
        </w:rPr>
        <w:t>Pandlarils</w:t>
      </w:r>
      <w:proofErr w:type="spellEnd"/>
      <w:r>
        <w:rPr>
          <w:rFonts w:ascii="Times New Roman" w:hAnsi="Times New Roman" w:cs="Times New Roman"/>
          <w:sz w:val="24"/>
        </w:rPr>
        <w:t xml:space="preserve"> erzählt er, </w:t>
      </w:r>
      <w:proofErr w:type="spellStart"/>
      <w:r>
        <w:rPr>
          <w:rFonts w:ascii="Times New Roman" w:hAnsi="Times New Roman" w:cs="Times New Roman"/>
          <w:sz w:val="24"/>
        </w:rPr>
        <w:t>Tannfried</w:t>
      </w:r>
      <w:proofErr w:type="spellEnd"/>
      <w:r>
        <w:rPr>
          <w:rFonts w:ascii="Times New Roman" w:hAnsi="Times New Roman" w:cs="Times New Roman"/>
          <w:sz w:val="24"/>
        </w:rPr>
        <w:t xml:space="preserve"> von </w:t>
      </w:r>
      <w:proofErr w:type="spellStart"/>
      <w:r>
        <w:rPr>
          <w:rFonts w:ascii="Times New Roman" w:hAnsi="Times New Roman" w:cs="Times New Roman"/>
          <w:sz w:val="24"/>
        </w:rPr>
        <w:t>Binsböckel</w:t>
      </w:r>
      <w:proofErr w:type="spellEnd"/>
      <w:r>
        <w:rPr>
          <w:rFonts w:ascii="Times New Roman" w:hAnsi="Times New Roman" w:cs="Times New Roman"/>
          <w:sz w:val="24"/>
        </w:rPr>
        <w:t xml:space="preserve">, Familienoberhaupt und vorgeblich kinderlos, habe ein uneheliches Kind, das es im </w:t>
      </w:r>
      <w:proofErr w:type="spellStart"/>
      <w:r>
        <w:rPr>
          <w:rFonts w:ascii="Times New Roman" w:hAnsi="Times New Roman" w:cs="Times New Roman"/>
          <w:sz w:val="24"/>
        </w:rPr>
        <w:t>Noionitenkloster</w:t>
      </w:r>
      <w:proofErr w:type="spellEnd"/>
      <w:r>
        <w:rPr>
          <w:rFonts w:ascii="Times New Roman" w:hAnsi="Times New Roman" w:cs="Times New Roman"/>
          <w:sz w:val="24"/>
        </w:rPr>
        <w:t xml:space="preserve"> versteckt, um seine Ehe und seinen Ruf nicht zu gefährden. Die Helden sollen das beweisen! (Auflösung: es ist ein Binsböckel Sprössling, aber nicht der von </w:t>
      </w:r>
      <w:proofErr w:type="spellStart"/>
      <w:r>
        <w:rPr>
          <w:rFonts w:ascii="Times New Roman" w:hAnsi="Times New Roman" w:cs="Times New Roman"/>
          <w:sz w:val="24"/>
        </w:rPr>
        <w:t>Tannfried</w:t>
      </w:r>
      <w:proofErr w:type="spellEnd"/>
      <w:r>
        <w:rPr>
          <w:rFonts w:ascii="Times New Roman" w:hAnsi="Times New Roman" w:cs="Times New Roman"/>
          <w:sz w:val="24"/>
        </w:rPr>
        <w:t xml:space="preserve">, der sorgt aber für das Kind, das tatsächlich etwas beeinträchtigt ist, </w:t>
      </w:r>
      <w:proofErr w:type="spellStart"/>
      <w:r>
        <w:rPr>
          <w:rFonts w:ascii="Times New Roman" w:hAnsi="Times New Roman" w:cs="Times New Roman"/>
          <w:sz w:val="24"/>
        </w:rPr>
        <w:t>evt.</w:t>
      </w:r>
      <w:proofErr w:type="spellEnd"/>
      <w:r>
        <w:rPr>
          <w:rFonts w:ascii="Times New Roman" w:hAnsi="Times New Roman" w:cs="Times New Roman"/>
          <w:sz w:val="24"/>
        </w:rPr>
        <w:t xml:space="preserve"> ist es auch ein Bastard, können wir uns überlegen).</w:t>
      </w:r>
    </w:p>
    <w:p w:rsidR="00C233F1" w:rsidRDefault="00C233F1" w:rsidP="00865DFE">
      <w:pPr>
        <w:spacing w:after="0" w:line="300" w:lineRule="exact"/>
        <w:ind w:firstLine="170"/>
        <w:rPr>
          <w:rFonts w:ascii="Times New Roman" w:hAnsi="Times New Roman" w:cs="Times New Roman"/>
          <w:sz w:val="24"/>
        </w:rPr>
      </w:pPr>
      <w:r>
        <w:rPr>
          <w:rFonts w:ascii="Times New Roman" w:hAnsi="Times New Roman" w:cs="Times New Roman"/>
          <w:sz w:val="24"/>
        </w:rPr>
        <w:t xml:space="preserve">Den </w:t>
      </w:r>
      <w:proofErr w:type="spellStart"/>
      <w:r w:rsidRPr="00C233F1">
        <w:rPr>
          <w:rFonts w:ascii="Times New Roman" w:hAnsi="Times New Roman" w:cs="Times New Roman"/>
          <w:b/>
          <w:sz w:val="24"/>
        </w:rPr>
        <w:t>Binsböckels</w:t>
      </w:r>
      <w:proofErr w:type="spellEnd"/>
      <w:r>
        <w:rPr>
          <w:rFonts w:ascii="Times New Roman" w:hAnsi="Times New Roman" w:cs="Times New Roman"/>
          <w:sz w:val="24"/>
        </w:rPr>
        <w:t xml:space="preserve"> erzählt er, die letzte Frau </w:t>
      </w:r>
      <w:proofErr w:type="spellStart"/>
      <w:r>
        <w:rPr>
          <w:rFonts w:ascii="Times New Roman" w:hAnsi="Times New Roman" w:cs="Times New Roman"/>
          <w:sz w:val="24"/>
        </w:rPr>
        <w:t>Arbolf</w:t>
      </w:r>
      <w:proofErr w:type="spellEnd"/>
      <w:r>
        <w:rPr>
          <w:rFonts w:ascii="Times New Roman" w:hAnsi="Times New Roman" w:cs="Times New Roman"/>
          <w:sz w:val="24"/>
        </w:rPr>
        <w:t xml:space="preserve"> von </w:t>
      </w:r>
      <w:proofErr w:type="spellStart"/>
      <w:r>
        <w:rPr>
          <w:rFonts w:ascii="Times New Roman" w:hAnsi="Times New Roman" w:cs="Times New Roman"/>
          <w:sz w:val="24"/>
        </w:rPr>
        <w:t>Pandlarils</w:t>
      </w:r>
      <w:proofErr w:type="spellEnd"/>
      <w:r>
        <w:rPr>
          <w:rFonts w:ascii="Times New Roman" w:hAnsi="Times New Roman" w:cs="Times New Roman"/>
          <w:sz w:val="24"/>
        </w:rPr>
        <w:t xml:space="preserve"> sei mitnichten 1023 BF im Kindbett gestorben, sondern lebe noch. Sie und </w:t>
      </w:r>
      <w:proofErr w:type="spellStart"/>
      <w:r>
        <w:rPr>
          <w:rFonts w:ascii="Times New Roman" w:hAnsi="Times New Roman" w:cs="Times New Roman"/>
          <w:sz w:val="24"/>
        </w:rPr>
        <w:t>Arbolf</w:t>
      </w:r>
      <w:proofErr w:type="spellEnd"/>
      <w:r>
        <w:rPr>
          <w:rFonts w:ascii="Times New Roman" w:hAnsi="Times New Roman" w:cs="Times New Roman"/>
          <w:sz w:val="24"/>
        </w:rPr>
        <w:t xml:space="preserve"> hätten sich aber entzweit und Adalhard, der vorgeblich gemeinsame Sohn wäre nicht von </w:t>
      </w:r>
      <w:proofErr w:type="spellStart"/>
      <w:r>
        <w:rPr>
          <w:rFonts w:ascii="Times New Roman" w:hAnsi="Times New Roman" w:cs="Times New Roman"/>
          <w:sz w:val="24"/>
        </w:rPr>
        <w:t>Arbolf</w:t>
      </w:r>
      <w:proofErr w:type="spellEnd"/>
      <w:r>
        <w:rPr>
          <w:rFonts w:ascii="Times New Roman" w:hAnsi="Times New Roman" w:cs="Times New Roman"/>
          <w:sz w:val="24"/>
        </w:rPr>
        <w:t xml:space="preserve">. Letzteres hat der verschwiegen und seine Gemahlin zu den </w:t>
      </w:r>
      <w:proofErr w:type="spellStart"/>
      <w:r>
        <w:rPr>
          <w:rFonts w:ascii="Times New Roman" w:hAnsi="Times New Roman" w:cs="Times New Roman"/>
          <w:sz w:val="24"/>
        </w:rPr>
        <w:t>Noionite</w:t>
      </w:r>
      <w:r w:rsidR="00064BDA">
        <w:rPr>
          <w:rFonts w:ascii="Times New Roman" w:hAnsi="Times New Roman" w:cs="Times New Roman"/>
          <w:sz w:val="24"/>
        </w:rPr>
        <w:t>n</w:t>
      </w:r>
      <w:proofErr w:type="spellEnd"/>
      <w:r w:rsidR="00064BDA">
        <w:rPr>
          <w:rFonts w:ascii="Times New Roman" w:hAnsi="Times New Roman" w:cs="Times New Roman"/>
          <w:sz w:val="24"/>
        </w:rPr>
        <w:t xml:space="preserve"> abgeschoben. Da sie eine von </w:t>
      </w:r>
      <w:proofErr w:type="spellStart"/>
      <w:r w:rsidR="00064BDA">
        <w:rPr>
          <w:rFonts w:ascii="Times New Roman" w:hAnsi="Times New Roman" w:cs="Times New Roman"/>
          <w:sz w:val="24"/>
        </w:rPr>
        <w:t>Schro</w:t>
      </w:r>
      <w:r>
        <w:rPr>
          <w:rFonts w:ascii="Times New Roman" w:hAnsi="Times New Roman" w:cs="Times New Roman"/>
          <w:sz w:val="24"/>
        </w:rPr>
        <w:t>ffenfels</w:t>
      </w:r>
      <w:proofErr w:type="spellEnd"/>
      <w:r>
        <w:rPr>
          <w:rFonts w:ascii="Times New Roman" w:hAnsi="Times New Roman" w:cs="Times New Roman"/>
          <w:sz w:val="24"/>
        </w:rPr>
        <w:t xml:space="preserve"> war, interessiert das v.a. SCs aus der Sichelwacht.</w:t>
      </w:r>
    </w:p>
    <w:p w:rsidR="00C233F1" w:rsidRDefault="00C233F1" w:rsidP="00865DFE">
      <w:pPr>
        <w:spacing w:after="0" w:line="300" w:lineRule="exact"/>
        <w:ind w:firstLine="170"/>
        <w:rPr>
          <w:rFonts w:ascii="Times New Roman" w:hAnsi="Times New Roman" w:cs="Times New Roman"/>
          <w:sz w:val="24"/>
        </w:rPr>
      </w:pPr>
      <w:r>
        <w:rPr>
          <w:rFonts w:ascii="Times New Roman" w:hAnsi="Times New Roman" w:cs="Times New Roman"/>
          <w:sz w:val="24"/>
        </w:rPr>
        <w:t>Beide Familien entsenden also SCs, die den Gerüchten nachgehen sollen, dafür würde ich gezielt Spieler ansprechen, die diese Agenda in die jeweilige Gruppe tragen.</w:t>
      </w:r>
    </w:p>
    <w:p w:rsidR="00C233F1" w:rsidRDefault="00064BDA" w:rsidP="00865DFE">
      <w:pPr>
        <w:spacing w:after="0" w:line="300" w:lineRule="exact"/>
        <w:ind w:firstLine="170"/>
        <w:rPr>
          <w:rFonts w:ascii="Times New Roman" w:hAnsi="Times New Roman" w:cs="Times New Roman"/>
          <w:sz w:val="24"/>
        </w:rPr>
      </w:pPr>
      <w:r>
        <w:rPr>
          <w:rFonts w:ascii="Times New Roman" w:hAnsi="Times New Roman" w:cs="Times New Roman"/>
          <w:sz w:val="24"/>
        </w:rPr>
        <w:lastRenderedPageBreak/>
        <w:t xml:space="preserve">Ähnliche Motivationen könnte der Ahnengeist dann auch anderen Adeligen geben, je nachdem, wie es uns in den Kram passt. </w:t>
      </w:r>
    </w:p>
    <w:p w:rsidR="00C233F1" w:rsidRDefault="00C233F1" w:rsidP="00865DFE">
      <w:pPr>
        <w:spacing w:after="0" w:line="300" w:lineRule="exact"/>
        <w:ind w:firstLine="170"/>
        <w:rPr>
          <w:rFonts w:ascii="Times New Roman" w:hAnsi="Times New Roman" w:cs="Times New Roman"/>
          <w:sz w:val="24"/>
        </w:rPr>
      </w:pPr>
    </w:p>
    <w:p w:rsidR="00064BDA" w:rsidRPr="00C233F1" w:rsidRDefault="00064BDA" w:rsidP="00064BDA">
      <w:pPr>
        <w:spacing w:after="0" w:line="300" w:lineRule="exact"/>
        <w:rPr>
          <w:rFonts w:ascii="Times New Roman" w:hAnsi="Times New Roman" w:cs="Times New Roman"/>
          <w:b/>
          <w:sz w:val="24"/>
        </w:rPr>
      </w:pPr>
      <w:r>
        <w:rPr>
          <w:rFonts w:ascii="Times New Roman" w:hAnsi="Times New Roman" w:cs="Times New Roman"/>
          <w:b/>
          <w:sz w:val="24"/>
        </w:rPr>
        <w:t>Geisterpakt</w:t>
      </w:r>
      <w:r w:rsidRPr="00C233F1">
        <w:rPr>
          <w:rFonts w:ascii="Times New Roman" w:hAnsi="Times New Roman" w:cs="Times New Roman"/>
          <w:b/>
          <w:sz w:val="24"/>
        </w:rPr>
        <w:t>:</w:t>
      </w:r>
    </w:p>
    <w:p w:rsidR="00BE2EAB" w:rsidRDefault="001C1E6B" w:rsidP="00064BDA">
      <w:pPr>
        <w:spacing w:after="0" w:line="300" w:lineRule="exact"/>
        <w:ind w:firstLine="170"/>
        <w:rPr>
          <w:rFonts w:ascii="Times New Roman" w:hAnsi="Times New Roman" w:cs="Times New Roman"/>
          <w:sz w:val="24"/>
        </w:rPr>
      </w:pPr>
      <w:r>
        <w:rPr>
          <w:rFonts w:ascii="Times New Roman" w:hAnsi="Times New Roman" w:cs="Times New Roman"/>
          <w:sz w:val="24"/>
        </w:rPr>
        <w:t xml:space="preserve">Eine Idee, die mit kam und gut gefällt ist, dass es eine Novizin gibt, die völlig fasziniert von der Anlage ist und diese immer wieder erforscht. Dabei hat sie einen Geist kennengelernt, der sie fasziniert. Was das für einer ist, weiß ich noch nicht und wollte das mit euch </w:t>
      </w:r>
      <w:proofErr w:type="spellStart"/>
      <w:r>
        <w:rPr>
          <w:rFonts w:ascii="Times New Roman" w:hAnsi="Times New Roman" w:cs="Times New Roman"/>
          <w:sz w:val="24"/>
        </w:rPr>
        <w:t>bekaspern</w:t>
      </w:r>
      <w:proofErr w:type="spellEnd"/>
      <w:r>
        <w:rPr>
          <w:rFonts w:ascii="Times New Roman" w:hAnsi="Times New Roman" w:cs="Times New Roman"/>
          <w:sz w:val="24"/>
        </w:rPr>
        <w:t>. Es kann ein guter oder ein böser sein. Jedenfalls geht das Kind einen Pakt mit dem Geist ein.</w:t>
      </w:r>
    </w:p>
    <w:p w:rsidR="001C1E6B" w:rsidRDefault="001C1E6B" w:rsidP="00064BDA">
      <w:pPr>
        <w:spacing w:after="0" w:line="300" w:lineRule="exact"/>
        <w:ind w:firstLine="170"/>
        <w:rPr>
          <w:rFonts w:ascii="Times New Roman" w:hAnsi="Times New Roman" w:cs="Times New Roman"/>
          <w:sz w:val="24"/>
        </w:rPr>
      </w:pPr>
      <w:r>
        <w:rPr>
          <w:rFonts w:ascii="Times New Roman" w:hAnsi="Times New Roman" w:cs="Times New Roman"/>
          <w:sz w:val="24"/>
        </w:rPr>
        <w:t xml:space="preserve">Dies könnte dem Abt/der Äbtissin auffallen, die dahingehend nachforscht und dann unter die Besessenheit dieses Geistes fällt. Danach agiert sie dann im Sinne dieses Geistes. Das könnte oben erwähnter Ahnengeist sein. Und die </w:t>
      </w:r>
      <w:proofErr w:type="spellStart"/>
      <w:r>
        <w:rPr>
          <w:rFonts w:ascii="Times New Roman" w:hAnsi="Times New Roman" w:cs="Times New Roman"/>
          <w:sz w:val="24"/>
        </w:rPr>
        <w:t>Abtissin</w:t>
      </w:r>
      <w:proofErr w:type="spellEnd"/>
      <w:r>
        <w:rPr>
          <w:rFonts w:ascii="Times New Roman" w:hAnsi="Times New Roman" w:cs="Times New Roman"/>
          <w:sz w:val="24"/>
        </w:rPr>
        <w:t>/ der Abt könnte den Enkel überhaupt erst kontaktiert und die Ereignisse so ins Rollen gebracht haben.</w:t>
      </w:r>
    </w:p>
    <w:p w:rsidR="00064BDA" w:rsidRDefault="00064BDA" w:rsidP="00BE2EAB">
      <w:pPr>
        <w:spacing w:after="0" w:line="300" w:lineRule="exact"/>
        <w:ind w:firstLine="170"/>
        <w:rPr>
          <w:rFonts w:ascii="Times New Roman" w:hAnsi="Times New Roman" w:cs="Times New Roman"/>
          <w:sz w:val="24"/>
        </w:rPr>
      </w:pPr>
    </w:p>
    <w:p w:rsidR="00064BDA" w:rsidRDefault="001C1E6B" w:rsidP="001C1E6B">
      <w:pPr>
        <w:spacing w:after="0" w:line="300" w:lineRule="exact"/>
        <w:rPr>
          <w:rFonts w:ascii="Times New Roman" w:hAnsi="Times New Roman" w:cs="Times New Roman"/>
          <w:sz w:val="24"/>
        </w:rPr>
      </w:pPr>
      <w:r>
        <w:rPr>
          <w:rFonts w:ascii="Times New Roman" w:hAnsi="Times New Roman" w:cs="Times New Roman"/>
          <w:sz w:val="24"/>
        </w:rPr>
        <w:t>Das wäre jeweils der Rahmen, die Ausgestaltung der einzelnen Abenteuer bliebe dann jedem selbst überlassen.</w:t>
      </w:r>
    </w:p>
    <w:p w:rsidR="001C1E6B" w:rsidRDefault="001C1E6B" w:rsidP="001C1E6B">
      <w:pPr>
        <w:spacing w:after="0" w:line="300" w:lineRule="exact"/>
        <w:rPr>
          <w:rFonts w:ascii="Times New Roman" w:hAnsi="Times New Roman" w:cs="Times New Roman"/>
          <w:sz w:val="24"/>
        </w:rPr>
      </w:pPr>
    </w:p>
    <w:p w:rsidR="001C1E6B" w:rsidRDefault="001C1E6B" w:rsidP="00DC46F5">
      <w:pPr>
        <w:spacing w:after="0" w:line="300" w:lineRule="exact"/>
        <w:ind w:firstLine="142"/>
        <w:rPr>
          <w:rFonts w:ascii="Times New Roman" w:hAnsi="Times New Roman" w:cs="Times New Roman"/>
          <w:sz w:val="24"/>
        </w:rPr>
      </w:pPr>
      <w:r w:rsidRPr="001C1E6B">
        <w:rPr>
          <w:rFonts w:ascii="Times New Roman" w:hAnsi="Times New Roman" w:cs="Times New Roman"/>
          <w:b/>
          <w:sz w:val="24"/>
        </w:rPr>
        <w:t>Mein Plan</w:t>
      </w:r>
      <w:r w:rsidRPr="00DC46F5">
        <w:rPr>
          <w:rFonts w:ascii="Times New Roman" w:hAnsi="Times New Roman" w:cs="Times New Roman"/>
          <w:b/>
          <w:sz w:val="24"/>
        </w:rPr>
        <w:t xml:space="preserve"> (für meiner Runde)</w:t>
      </w:r>
      <w:r w:rsidRPr="00DC46F5">
        <w:rPr>
          <w:rFonts w:ascii="Times New Roman" w:hAnsi="Times New Roman" w:cs="Times New Roman"/>
          <w:sz w:val="24"/>
        </w:rPr>
        <w:t xml:space="preserve"> ist es aktuell, die SCs von Beginn ab mit dem Setting in der </w:t>
      </w:r>
      <w:r>
        <w:rPr>
          <w:rFonts w:ascii="Times New Roman" w:hAnsi="Times New Roman" w:cs="Times New Roman"/>
          <w:sz w:val="24"/>
        </w:rPr>
        <w:t>Burg/Ruine zu konfrontieren. Also eher ein Spuksetting. Bis zum Kaffeebreak sollen sie das „genießen“ dürfen und die eine oder andere Erkenntnis erringen. Nach dem Kaffeebreak sollen sie recherchieren können, auch außerhalb des Klosters</w:t>
      </w:r>
      <w:r w:rsidR="00DC46F5">
        <w:rPr>
          <w:rFonts w:ascii="Times New Roman" w:hAnsi="Times New Roman" w:cs="Times New Roman"/>
          <w:sz w:val="24"/>
        </w:rPr>
        <w:t>,</w:t>
      </w:r>
      <w:r>
        <w:rPr>
          <w:rFonts w:ascii="Times New Roman" w:hAnsi="Times New Roman" w:cs="Times New Roman"/>
          <w:sz w:val="24"/>
        </w:rPr>
        <w:t xml:space="preserve"> und dann zum Finale </w:t>
      </w:r>
      <w:r w:rsidR="00DC46F5">
        <w:rPr>
          <w:rFonts w:ascii="Times New Roman" w:hAnsi="Times New Roman" w:cs="Times New Roman"/>
          <w:sz w:val="24"/>
        </w:rPr>
        <w:t xml:space="preserve">mit einer klaren Aufgabe </w:t>
      </w:r>
      <w:r>
        <w:rPr>
          <w:rFonts w:ascii="Times New Roman" w:hAnsi="Times New Roman" w:cs="Times New Roman"/>
          <w:sz w:val="24"/>
        </w:rPr>
        <w:t>wieder zurückkommen.</w:t>
      </w:r>
      <w:r w:rsidR="00DC46F5">
        <w:rPr>
          <w:rFonts w:ascii="Times New Roman" w:hAnsi="Times New Roman" w:cs="Times New Roman"/>
          <w:sz w:val="24"/>
        </w:rPr>
        <w:t xml:space="preserve"> Momentan liebäugele ich mit dem Gedanken, sie ins „</w:t>
      </w:r>
      <w:proofErr w:type="spellStart"/>
      <w:r w:rsidR="00DC46F5">
        <w:rPr>
          <w:rFonts w:ascii="Times New Roman" w:hAnsi="Times New Roman" w:cs="Times New Roman"/>
          <w:sz w:val="24"/>
        </w:rPr>
        <w:t>Konigreisch</w:t>
      </w:r>
      <w:proofErr w:type="spellEnd"/>
      <w:r w:rsidR="00DC46F5">
        <w:rPr>
          <w:rFonts w:ascii="Times New Roman" w:hAnsi="Times New Roman" w:cs="Times New Roman"/>
          <w:sz w:val="24"/>
        </w:rPr>
        <w:t xml:space="preserve"> im Norden“ zurückzuschicken und sehen zu lassen, dass es hier ein </w:t>
      </w:r>
      <w:proofErr w:type="spellStart"/>
      <w:r w:rsidR="00DC46F5">
        <w:rPr>
          <w:rFonts w:ascii="Times New Roman" w:hAnsi="Times New Roman" w:cs="Times New Roman"/>
          <w:sz w:val="24"/>
        </w:rPr>
        <w:t>Tairachheiligtum</w:t>
      </w:r>
      <w:proofErr w:type="spellEnd"/>
      <w:r w:rsidR="00DC46F5">
        <w:rPr>
          <w:rFonts w:ascii="Times New Roman" w:hAnsi="Times New Roman" w:cs="Times New Roman"/>
          <w:sz w:val="24"/>
        </w:rPr>
        <w:t xml:space="preserve"> gab/gibt, eben als Teil eines Großen Spuks in den sie gelockt werden. Also ein ziemlicher Hauruck Einstieg. Finale Mal andersrum. ;-)</w:t>
      </w:r>
    </w:p>
    <w:p w:rsidR="00064BDA" w:rsidRDefault="00064BDA" w:rsidP="00BE2EAB">
      <w:pPr>
        <w:spacing w:after="0" w:line="300" w:lineRule="exact"/>
        <w:ind w:firstLine="170"/>
        <w:rPr>
          <w:rFonts w:ascii="Times New Roman" w:hAnsi="Times New Roman" w:cs="Times New Roman"/>
          <w:sz w:val="24"/>
        </w:rPr>
      </w:pPr>
    </w:p>
    <w:p w:rsidR="001C1E6B" w:rsidRDefault="00DC46F5" w:rsidP="00BE2EAB">
      <w:pPr>
        <w:spacing w:after="0" w:line="300" w:lineRule="exact"/>
        <w:ind w:firstLine="170"/>
        <w:rPr>
          <w:rFonts w:ascii="Times New Roman" w:hAnsi="Times New Roman" w:cs="Times New Roman"/>
          <w:sz w:val="24"/>
        </w:rPr>
      </w:pPr>
      <w:r>
        <w:rPr>
          <w:rFonts w:ascii="Times New Roman" w:hAnsi="Times New Roman" w:cs="Times New Roman"/>
          <w:b/>
          <w:sz w:val="24"/>
        </w:rPr>
        <w:t>Eine Idee für alle Runden</w:t>
      </w:r>
      <w:r w:rsidR="001C1E6B">
        <w:rPr>
          <w:rFonts w:ascii="Times New Roman" w:hAnsi="Times New Roman" w:cs="Times New Roman"/>
          <w:sz w:val="24"/>
        </w:rPr>
        <w:t xml:space="preserve"> </w:t>
      </w:r>
      <w:r>
        <w:rPr>
          <w:rFonts w:ascii="Times New Roman" w:hAnsi="Times New Roman" w:cs="Times New Roman"/>
          <w:sz w:val="24"/>
        </w:rPr>
        <w:t>kam mir im Zusammenhang mit der Kaffeepause auch noch. Wie wäre es, wenn die Gruppen dann jeweils einen „Sprecher“ benennen und diese Sprecher unter uns SLs zusammenkommen, sich austauschen und schonmal Infos geteilt werden. Ggf. könnten die Gruppen sich auch leicht umsortieren, wenn den einen etwas interessiert, was die andere Gruppe macht etc.</w:t>
      </w:r>
    </w:p>
    <w:p w:rsidR="00DC46F5" w:rsidRDefault="00DC46F5" w:rsidP="00BE2EAB">
      <w:pPr>
        <w:spacing w:after="0" w:line="300" w:lineRule="exact"/>
        <w:ind w:firstLine="170"/>
        <w:rPr>
          <w:rFonts w:ascii="Times New Roman" w:hAnsi="Times New Roman" w:cs="Times New Roman"/>
          <w:sz w:val="24"/>
        </w:rPr>
      </w:pPr>
      <w:r>
        <w:rPr>
          <w:rFonts w:ascii="Times New Roman" w:hAnsi="Times New Roman" w:cs="Times New Roman"/>
          <w:sz w:val="24"/>
        </w:rPr>
        <w:t>Mein Hintergedanke ist, dass die Spieler so früher merken, dass es ein großer Plot ist und miteinander interagieren können.</w:t>
      </w:r>
    </w:p>
    <w:p w:rsidR="00DC46F5" w:rsidRDefault="00DC46F5" w:rsidP="00BE2EAB">
      <w:pPr>
        <w:spacing w:after="0" w:line="300" w:lineRule="exact"/>
        <w:ind w:firstLine="170"/>
        <w:rPr>
          <w:rFonts w:ascii="Times New Roman" w:hAnsi="Times New Roman" w:cs="Times New Roman"/>
          <w:sz w:val="24"/>
        </w:rPr>
      </w:pPr>
      <w:r>
        <w:rPr>
          <w:rFonts w:ascii="Times New Roman" w:hAnsi="Times New Roman" w:cs="Times New Roman"/>
          <w:sz w:val="24"/>
        </w:rPr>
        <w:t>Für das Finale würde ich 3-4 Aufgaben festlegen, je nachdem, wie viele Gruppen wir sind. Jede Gruppe hat eine klare Agenda und muss die durchführen, damit es insgesamt ein Erfolg wird. Also kein Riesenfinale, sondern jeweils in den Gruppen.</w:t>
      </w:r>
    </w:p>
    <w:p w:rsidR="00DC46F5" w:rsidRDefault="00DC46F5" w:rsidP="00BE2EAB">
      <w:pPr>
        <w:spacing w:after="0" w:line="300" w:lineRule="exact"/>
        <w:ind w:firstLine="170"/>
        <w:rPr>
          <w:rFonts w:ascii="Times New Roman" w:hAnsi="Times New Roman" w:cs="Times New Roman"/>
          <w:sz w:val="24"/>
        </w:rPr>
      </w:pPr>
    </w:p>
    <w:p w:rsidR="00DC46F5" w:rsidRDefault="00DC46F5" w:rsidP="00BE2EAB">
      <w:pPr>
        <w:spacing w:after="0" w:line="300" w:lineRule="exact"/>
        <w:ind w:firstLine="170"/>
        <w:rPr>
          <w:rFonts w:ascii="Times New Roman" w:hAnsi="Times New Roman" w:cs="Times New Roman"/>
          <w:sz w:val="24"/>
        </w:rPr>
      </w:pPr>
      <w:r>
        <w:rPr>
          <w:rFonts w:ascii="Times New Roman" w:hAnsi="Times New Roman" w:cs="Times New Roman"/>
          <w:sz w:val="24"/>
        </w:rPr>
        <w:t xml:space="preserve">Am Ende könnten wir erzählerische transportieren, was passiert ist, ggf. nach dem Bankett. Oder wir überlassen das wieder 4 Spielern, die wir </w:t>
      </w:r>
      <w:proofErr w:type="spellStart"/>
      <w:r>
        <w:rPr>
          <w:rFonts w:ascii="Times New Roman" w:hAnsi="Times New Roman" w:cs="Times New Roman"/>
          <w:sz w:val="24"/>
        </w:rPr>
        <w:t>briefen</w:t>
      </w:r>
      <w:proofErr w:type="spellEnd"/>
      <w:r>
        <w:rPr>
          <w:rFonts w:ascii="Times New Roman" w:hAnsi="Times New Roman" w:cs="Times New Roman"/>
          <w:sz w:val="24"/>
        </w:rPr>
        <w:t>.</w:t>
      </w:r>
    </w:p>
    <w:p w:rsidR="00DC46F5" w:rsidRDefault="00DC46F5" w:rsidP="00BE2EAB">
      <w:pPr>
        <w:spacing w:after="0" w:line="300" w:lineRule="exact"/>
        <w:ind w:firstLine="170"/>
        <w:rPr>
          <w:rFonts w:ascii="Times New Roman" w:hAnsi="Times New Roman" w:cs="Times New Roman"/>
          <w:sz w:val="24"/>
        </w:rPr>
      </w:pPr>
      <w:r>
        <w:rPr>
          <w:rFonts w:ascii="Times New Roman" w:hAnsi="Times New Roman" w:cs="Times New Roman"/>
          <w:sz w:val="24"/>
        </w:rPr>
        <w:t>Mir wäre wichtig, das Kooperative in den Vordergrund zu stellen.</w:t>
      </w:r>
    </w:p>
    <w:p w:rsidR="001C1E6B" w:rsidRDefault="001C1E6B" w:rsidP="00BE2EAB">
      <w:pPr>
        <w:spacing w:after="0" w:line="300" w:lineRule="exact"/>
        <w:ind w:firstLine="170"/>
        <w:rPr>
          <w:rFonts w:ascii="Times New Roman" w:hAnsi="Times New Roman" w:cs="Times New Roman"/>
          <w:sz w:val="24"/>
        </w:rPr>
      </w:pPr>
    </w:p>
    <w:p w:rsidR="00912FEE" w:rsidRDefault="00912FEE" w:rsidP="00BE2EAB">
      <w:pPr>
        <w:spacing w:after="0" w:line="300" w:lineRule="exact"/>
        <w:ind w:firstLine="170"/>
        <w:rPr>
          <w:rFonts w:ascii="Times New Roman" w:hAnsi="Times New Roman" w:cs="Times New Roman"/>
          <w:sz w:val="24"/>
        </w:rPr>
      </w:pPr>
    </w:p>
    <w:p w:rsidR="000A467E" w:rsidRDefault="000A467E" w:rsidP="00BE2EAB">
      <w:pPr>
        <w:spacing w:after="0" w:line="300" w:lineRule="exact"/>
        <w:ind w:firstLine="170"/>
        <w:rPr>
          <w:rFonts w:ascii="Times New Roman" w:hAnsi="Times New Roman" w:cs="Times New Roman"/>
          <w:sz w:val="24"/>
        </w:rPr>
      </w:pPr>
    </w:p>
    <w:p w:rsidR="000A467E" w:rsidRDefault="000A467E" w:rsidP="00BE2EAB">
      <w:pPr>
        <w:spacing w:after="0" w:line="300" w:lineRule="exact"/>
        <w:ind w:firstLine="170"/>
        <w:rPr>
          <w:rFonts w:ascii="Times New Roman" w:hAnsi="Times New Roman" w:cs="Times New Roman"/>
          <w:sz w:val="24"/>
        </w:rPr>
      </w:pPr>
    </w:p>
    <w:p w:rsidR="000A467E" w:rsidRDefault="000A467E" w:rsidP="00BE2EAB">
      <w:pPr>
        <w:spacing w:after="0" w:line="300" w:lineRule="exact"/>
        <w:ind w:firstLine="170"/>
        <w:rPr>
          <w:rFonts w:ascii="Times New Roman" w:hAnsi="Times New Roman" w:cs="Times New Roman"/>
          <w:sz w:val="24"/>
        </w:rPr>
      </w:pPr>
    </w:p>
    <w:p w:rsidR="000A467E" w:rsidRDefault="000A467E" w:rsidP="00BE2EAB">
      <w:pPr>
        <w:spacing w:after="0" w:line="300" w:lineRule="exact"/>
        <w:ind w:firstLine="170"/>
        <w:rPr>
          <w:rFonts w:ascii="Times New Roman" w:hAnsi="Times New Roman" w:cs="Times New Roman"/>
          <w:sz w:val="24"/>
        </w:rPr>
      </w:pPr>
    </w:p>
    <w:p w:rsidR="000A467E" w:rsidRDefault="000A467E" w:rsidP="00BE2EAB">
      <w:pPr>
        <w:spacing w:after="0" w:line="300" w:lineRule="exact"/>
        <w:ind w:firstLine="170"/>
        <w:rPr>
          <w:rFonts w:ascii="Times New Roman" w:hAnsi="Times New Roman" w:cs="Times New Roman"/>
          <w:sz w:val="24"/>
        </w:rPr>
      </w:pPr>
    </w:p>
    <w:p w:rsidR="000A467E" w:rsidRDefault="000A467E" w:rsidP="00BE2EAB">
      <w:pPr>
        <w:spacing w:after="0" w:line="300" w:lineRule="exact"/>
        <w:ind w:firstLine="170"/>
        <w:rPr>
          <w:rFonts w:ascii="Times New Roman" w:hAnsi="Times New Roman" w:cs="Times New Roman"/>
          <w:sz w:val="24"/>
        </w:rPr>
      </w:pPr>
    </w:p>
    <w:p w:rsidR="00912FEE" w:rsidRDefault="00912FEE" w:rsidP="00912FEE">
      <w:pPr>
        <w:spacing w:after="0" w:line="300" w:lineRule="exact"/>
        <w:rPr>
          <w:rFonts w:ascii="Times New Roman" w:hAnsi="Times New Roman" w:cs="Times New Roman"/>
          <w:b/>
          <w:sz w:val="24"/>
        </w:rPr>
      </w:pPr>
      <w:r w:rsidRPr="00912FEE">
        <w:rPr>
          <w:rFonts w:ascii="Times New Roman" w:hAnsi="Times New Roman" w:cs="Times New Roman"/>
          <w:b/>
          <w:sz w:val="24"/>
        </w:rPr>
        <w:lastRenderedPageBreak/>
        <w:t>Tim</w:t>
      </w:r>
    </w:p>
    <w:p w:rsidR="00912FEE" w:rsidRDefault="00912FEE" w:rsidP="00912FEE">
      <w:pPr>
        <w:spacing w:after="0" w:line="300" w:lineRule="exact"/>
        <w:rPr>
          <w:rFonts w:ascii="Times New Roman" w:hAnsi="Times New Roman" w:cs="Times New Roman"/>
          <w:sz w:val="24"/>
        </w:rPr>
      </w:pPr>
    </w:p>
    <w:p w:rsidR="00912FEE" w:rsidRDefault="00912FEE" w:rsidP="00912FEE">
      <w:pPr>
        <w:spacing w:after="0" w:line="300" w:lineRule="exact"/>
        <w:rPr>
          <w:rFonts w:ascii="Times New Roman" w:hAnsi="Times New Roman" w:cs="Times New Roman"/>
          <w:sz w:val="24"/>
        </w:rPr>
      </w:pPr>
      <w:r>
        <w:rPr>
          <w:rFonts w:ascii="Times New Roman" w:hAnsi="Times New Roman" w:cs="Times New Roman"/>
          <w:sz w:val="24"/>
        </w:rPr>
        <w:t>Erst einmal danke für die Zusammenfassung. Klingt soweit ganz gut und kann man</w:t>
      </w:r>
      <w:r w:rsidR="000A467E">
        <w:rPr>
          <w:rFonts w:ascii="Times New Roman" w:hAnsi="Times New Roman" w:cs="Times New Roman"/>
          <w:sz w:val="24"/>
        </w:rPr>
        <w:t xml:space="preserve"> ordentlich</w:t>
      </w:r>
      <w:r>
        <w:rPr>
          <w:rFonts w:ascii="Times New Roman" w:hAnsi="Times New Roman" w:cs="Times New Roman"/>
          <w:sz w:val="24"/>
        </w:rPr>
        <w:t xml:space="preserve"> </w:t>
      </w:r>
      <w:proofErr w:type="gramStart"/>
      <w:r>
        <w:rPr>
          <w:rFonts w:ascii="Times New Roman" w:hAnsi="Times New Roman" w:cs="Times New Roman"/>
          <w:sz w:val="24"/>
        </w:rPr>
        <w:t>mit arbeiten</w:t>
      </w:r>
      <w:proofErr w:type="gramEnd"/>
      <w:r>
        <w:rPr>
          <w:rFonts w:ascii="Times New Roman" w:hAnsi="Times New Roman" w:cs="Times New Roman"/>
          <w:sz w:val="24"/>
        </w:rPr>
        <w:t>.</w:t>
      </w:r>
    </w:p>
    <w:p w:rsidR="000A467E" w:rsidRDefault="000A467E" w:rsidP="00912FEE">
      <w:pPr>
        <w:spacing w:after="0" w:line="300" w:lineRule="exact"/>
        <w:rPr>
          <w:rFonts w:ascii="Times New Roman" w:hAnsi="Times New Roman" w:cs="Times New Roman"/>
          <w:sz w:val="24"/>
        </w:rPr>
      </w:pPr>
    </w:p>
    <w:p w:rsidR="000A467E" w:rsidRDefault="000A467E" w:rsidP="00912FEE">
      <w:pPr>
        <w:spacing w:after="0" w:line="300" w:lineRule="exact"/>
        <w:rPr>
          <w:rFonts w:ascii="Times New Roman" w:hAnsi="Times New Roman" w:cs="Times New Roman"/>
          <w:b/>
          <w:sz w:val="24"/>
        </w:rPr>
      </w:pPr>
      <w:r w:rsidRPr="000A467E">
        <w:rPr>
          <w:rFonts w:ascii="Times New Roman" w:hAnsi="Times New Roman" w:cs="Times New Roman"/>
          <w:b/>
          <w:sz w:val="24"/>
        </w:rPr>
        <w:t>Meine Rundenidee</w:t>
      </w:r>
    </w:p>
    <w:p w:rsidR="000A467E" w:rsidRDefault="0051514B" w:rsidP="00912FEE">
      <w:pPr>
        <w:spacing w:after="0" w:line="300" w:lineRule="exact"/>
        <w:rPr>
          <w:rFonts w:ascii="Times New Roman" w:hAnsi="Times New Roman" w:cs="Times New Roman"/>
          <w:sz w:val="24"/>
        </w:rPr>
      </w:pPr>
      <w:r>
        <w:rPr>
          <w:rFonts w:ascii="Times New Roman" w:hAnsi="Times New Roman" w:cs="Times New Roman"/>
          <w:sz w:val="24"/>
        </w:rPr>
        <w:t xml:space="preserve">  </w:t>
      </w:r>
      <w:r w:rsidR="000A467E">
        <w:rPr>
          <w:rFonts w:ascii="Times New Roman" w:hAnsi="Times New Roman" w:cs="Times New Roman"/>
          <w:sz w:val="24"/>
        </w:rPr>
        <w:t xml:space="preserve">Ich habe mir ganz klar als Hauptidee die Spukgeschichte ausgedacht. Ich finde das Setting wirklich spannend und werde ein </w:t>
      </w:r>
      <w:proofErr w:type="spellStart"/>
      <w:r w:rsidR="000A467E">
        <w:rPr>
          <w:rFonts w:ascii="Times New Roman" w:hAnsi="Times New Roman" w:cs="Times New Roman"/>
          <w:sz w:val="24"/>
        </w:rPr>
        <w:t>Hounted</w:t>
      </w:r>
      <w:proofErr w:type="spellEnd"/>
      <w:r w:rsidR="000A467E">
        <w:rPr>
          <w:rFonts w:ascii="Times New Roman" w:hAnsi="Times New Roman" w:cs="Times New Roman"/>
          <w:sz w:val="24"/>
        </w:rPr>
        <w:t xml:space="preserve">-House Szenario daraus machen. Natürlich eingebunden in das Setting. Bei mir wird es Hauptsächlich um den verwahrlosten Teil der Burg gehen. Dort treibt </w:t>
      </w:r>
      <w:r>
        <w:rPr>
          <w:rFonts w:ascii="Times New Roman" w:hAnsi="Times New Roman" w:cs="Times New Roman"/>
          <w:sz w:val="24"/>
        </w:rPr>
        <w:t>der</w:t>
      </w:r>
      <w:r w:rsidR="000A467E">
        <w:rPr>
          <w:rFonts w:ascii="Times New Roman" w:hAnsi="Times New Roman" w:cs="Times New Roman"/>
          <w:sz w:val="24"/>
        </w:rPr>
        <w:t xml:space="preserve"> große Spuk sein Unwesen. Ich werde sie in der jetzigen Zeit belassen und sie müssen herausfinden, was dort geschehen ist. Das können sie effektiv nur mit Hilfe einer der anderen Gruppen.</w:t>
      </w:r>
    </w:p>
    <w:p w:rsidR="000A467E" w:rsidRDefault="000A467E" w:rsidP="00912FEE">
      <w:pPr>
        <w:spacing w:after="0" w:line="300" w:lineRule="exact"/>
        <w:rPr>
          <w:rFonts w:ascii="Times New Roman" w:hAnsi="Times New Roman" w:cs="Times New Roman"/>
          <w:sz w:val="24"/>
        </w:rPr>
      </w:pPr>
      <w:r>
        <w:rPr>
          <w:rFonts w:ascii="Times New Roman" w:hAnsi="Times New Roman" w:cs="Times New Roman"/>
          <w:sz w:val="24"/>
        </w:rPr>
        <w:t xml:space="preserve"> </w:t>
      </w:r>
      <w:r w:rsidR="0051514B">
        <w:rPr>
          <w:rFonts w:ascii="Times New Roman" w:hAnsi="Times New Roman" w:cs="Times New Roman"/>
          <w:sz w:val="24"/>
        </w:rPr>
        <w:t xml:space="preserve"> </w:t>
      </w:r>
      <w:r>
        <w:rPr>
          <w:rFonts w:ascii="Times New Roman" w:hAnsi="Times New Roman" w:cs="Times New Roman"/>
          <w:sz w:val="24"/>
        </w:rPr>
        <w:t xml:space="preserve">Der Aufhänger wird sein, dass sie einen vermissten </w:t>
      </w:r>
      <w:proofErr w:type="spellStart"/>
      <w:r>
        <w:rPr>
          <w:rFonts w:ascii="Times New Roman" w:hAnsi="Times New Roman" w:cs="Times New Roman"/>
          <w:sz w:val="24"/>
        </w:rPr>
        <w:t>Noioniten</w:t>
      </w:r>
      <w:proofErr w:type="spellEnd"/>
      <w:r>
        <w:rPr>
          <w:rFonts w:ascii="Times New Roman" w:hAnsi="Times New Roman" w:cs="Times New Roman"/>
          <w:sz w:val="24"/>
        </w:rPr>
        <w:t xml:space="preserve"> finden sollen, der sich zu weit in den „verbotenen“ Teil der Burg gewagt hat. Dabei kommen sie dann mit dem großen Spuk in Berührung, der sich die Seele des Seelenheilkundigen zu eigen machen möchte. Natürlich erkennt der Spuk, die Helden als Gefahr an und reagiert entsprechend, indem er das Haus nutzt und gegen die Gruppe einsetzt. Das wird klassisch immer schlimmer und die Charaktere kommen in echte Lebensgefahr. Doch sie können auch herausfinden, dass der Grund für das ganze Schlamassel in der Vergangenheit liegt. Sie finden vielleicht einen </w:t>
      </w:r>
      <w:proofErr w:type="spellStart"/>
      <w:r>
        <w:rPr>
          <w:rFonts w:ascii="Times New Roman" w:hAnsi="Times New Roman" w:cs="Times New Roman"/>
          <w:sz w:val="24"/>
        </w:rPr>
        <w:t>Orkischen</w:t>
      </w:r>
      <w:proofErr w:type="spellEnd"/>
      <w:r>
        <w:rPr>
          <w:rFonts w:ascii="Times New Roman" w:hAnsi="Times New Roman" w:cs="Times New Roman"/>
          <w:sz w:val="24"/>
        </w:rPr>
        <w:t xml:space="preserve"> Text, auf eine alte Schiefertafel geritzt. Aber dank </w:t>
      </w:r>
      <w:proofErr w:type="spellStart"/>
      <w:r>
        <w:rPr>
          <w:rFonts w:ascii="Times New Roman" w:hAnsi="Times New Roman" w:cs="Times New Roman"/>
          <w:sz w:val="24"/>
        </w:rPr>
        <w:t>Satinavs</w:t>
      </w:r>
      <w:proofErr w:type="spellEnd"/>
      <w:r>
        <w:rPr>
          <w:rFonts w:ascii="Times New Roman" w:hAnsi="Times New Roman" w:cs="Times New Roman"/>
          <w:sz w:val="24"/>
        </w:rPr>
        <w:t xml:space="preserve"> mahlenden Zähnen ist dort nicht mehr richtig viel zu lesen. Jedoch kann dieser als Hinweis für die anderen Gruppen dienen, wo sie </w:t>
      </w:r>
      <w:r w:rsidR="0051514B">
        <w:rPr>
          <w:rFonts w:ascii="Times New Roman" w:hAnsi="Times New Roman" w:cs="Times New Roman"/>
          <w:sz w:val="24"/>
        </w:rPr>
        <w:t xml:space="preserve">genau </w:t>
      </w:r>
      <w:r>
        <w:rPr>
          <w:rFonts w:ascii="Times New Roman" w:hAnsi="Times New Roman" w:cs="Times New Roman"/>
          <w:sz w:val="24"/>
        </w:rPr>
        <w:t xml:space="preserve">suchen müssten. </w:t>
      </w:r>
    </w:p>
    <w:p w:rsidR="0051514B" w:rsidRDefault="0051514B" w:rsidP="00912FEE">
      <w:pPr>
        <w:spacing w:after="0" w:line="300" w:lineRule="exact"/>
        <w:rPr>
          <w:rFonts w:ascii="Times New Roman" w:hAnsi="Times New Roman" w:cs="Times New Roman"/>
          <w:sz w:val="24"/>
        </w:rPr>
      </w:pPr>
    </w:p>
    <w:p w:rsidR="0051514B" w:rsidRDefault="0051514B" w:rsidP="00912FEE">
      <w:pPr>
        <w:spacing w:after="0" w:line="300" w:lineRule="exact"/>
        <w:rPr>
          <w:rFonts w:ascii="Times New Roman" w:hAnsi="Times New Roman" w:cs="Times New Roman"/>
          <w:sz w:val="24"/>
        </w:rPr>
      </w:pPr>
      <w:r>
        <w:rPr>
          <w:rFonts w:ascii="Times New Roman" w:hAnsi="Times New Roman" w:cs="Times New Roman"/>
          <w:sz w:val="24"/>
        </w:rPr>
        <w:t xml:space="preserve">Ich stelle mir vor, dass meine Runde interaktiv mit dem anderen Zusammenarbeiten müssen, um die Textstelle zu rekonstruieren und mit ihrer Hilfe dann den Spuk zu besänftigen und im Zusammenspiel schließlich sogar </w:t>
      </w:r>
      <w:proofErr w:type="spellStart"/>
      <w:r>
        <w:rPr>
          <w:rFonts w:ascii="Times New Roman" w:hAnsi="Times New Roman" w:cs="Times New Roman"/>
          <w:sz w:val="24"/>
        </w:rPr>
        <w:t>entschwören</w:t>
      </w:r>
      <w:proofErr w:type="spellEnd"/>
      <w:r>
        <w:rPr>
          <w:rFonts w:ascii="Times New Roman" w:hAnsi="Times New Roman" w:cs="Times New Roman"/>
          <w:sz w:val="24"/>
        </w:rPr>
        <w:t xml:space="preserve"> zu können.</w:t>
      </w:r>
    </w:p>
    <w:p w:rsidR="0051514B" w:rsidRDefault="0051514B" w:rsidP="00912FEE">
      <w:pPr>
        <w:spacing w:after="0" w:line="300" w:lineRule="exact"/>
        <w:rPr>
          <w:rFonts w:ascii="Times New Roman" w:hAnsi="Times New Roman" w:cs="Times New Roman"/>
          <w:sz w:val="24"/>
        </w:rPr>
      </w:pPr>
    </w:p>
    <w:p w:rsidR="0051514B" w:rsidRDefault="0051514B" w:rsidP="00912FEE">
      <w:pPr>
        <w:spacing w:after="0" w:line="300" w:lineRule="exact"/>
        <w:rPr>
          <w:rFonts w:ascii="Times New Roman" w:hAnsi="Times New Roman" w:cs="Times New Roman"/>
          <w:sz w:val="24"/>
        </w:rPr>
      </w:pPr>
      <w:r>
        <w:rPr>
          <w:rFonts w:ascii="Times New Roman" w:hAnsi="Times New Roman" w:cs="Times New Roman"/>
          <w:sz w:val="24"/>
        </w:rPr>
        <w:t>Die Idee mit den Sprechern finde ich auch gut. Sowohl in der Pause, als auch später bei dem zusammentragen der Ereignisse.</w:t>
      </w:r>
      <w:bookmarkStart w:id="0" w:name="_GoBack"/>
      <w:bookmarkEnd w:id="0"/>
    </w:p>
    <w:p w:rsidR="000A467E" w:rsidRPr="000A467E" w:rsidRDefault="000A467E" w:rsidP="00912FEE">
      <w:pPr>
        <w:spacing w:after="0" w:line="300" w:lineRule="exact"/>
        <w:rPr>
          <w:rFonts w:ascii="Times New Roman" w:hAnsi="Times New Roman" w:cs="Times New Roman"/>
          <w:sz w:val="24"/>
        </w:rPr>
      </w:pPr>
      <w:r>
        <w:rPr>
          <w:rFonts w:ascii="Times New Roman" w:hAnsi="Times New Roman" w:cs="Times New Roman"/>
          <w:sz w:val="24"/>
        </w:rPr>
        <w:t xml:space="preserve"> </w:t>
      </w:r>
    </w:p>
    <w:p w:rsidR="00912FEE" w:rsidRPr="00B15E88" w:rsidRDefault="00912FEE" w:rsidP="00912FEE">
      <w:pPr>
        <w:spacing w:after="0" w:line="300" w:lineRule="exact"/>
        <w:rPr>
          <w:rFonts w:ascii="Times New Roman" w:hAnsi="Times New Roman" w:cs="Times New Roman"/>
          <w:sz w:val="24"/>
        </w:rPr>
      </w:pPr>
    </w:p>
    <w:sectPr w:rsidR="00912FEE" w:rsidRPr="00B15E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imes Times Six">
    <w:altName w:val="Calibri"/>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AGaramondPro-Regular">
    <w:panose1 w:val="00000000000000000000"/>
    <w:charset w:val="00"/>
    <w:family w:val="roman"/>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88"/>
    <w:rsid w:val="000122AB"/>
    <w:rsid w:val="00064BDA"/>
    <w:rsid w:val="000A467E"/>
    <w:rsid w:val="001C1E6B"/>
    <w:rsid w:val="00510CAD"/>
    <w:rsid w:val="0051514B"/>
    <w:rsid w:val="005165EA"/>
    <w:rsid w:val="00865DFE"/>
    <w:rsid w:val="00912FEE"/>
    <w:rsid w:val="00A341D8"/>
    <w:rsid w:val="00B15E88"/>
    <w:rsid w:val="00BE2EAB"/>
    <w:rsid w:val="00C233F1"/>
    <w:rsid w:val="00DC46F5"/>
    <w:rsid w:val="00E27AA8"/>
    <w:rsid w:val="00FF1A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3F90"/>
  <w15:chartTrackingRefBased/>
  <w15:docId w15:val="{76BB6C96-3761-4C82-9410-05480114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9481</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Windows-Benutzer</cp:lastModifiedBy>
  <cp:revision>2</cp:revision>
  <dcterms:created xsi:type="dcterms:W3CDTF">2024-11-10T15:43:00Z</dcterms:created>
  <dcterms:modified xsi:type="dcterms:W3CDTF">2024-11-10T15:43:00Z</dcterms:modified>
</cp:coreProperties>
</file>