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B6" w:rsidRPr="006672B6" w:rsidRDefault="006672B6" w:rsidP="006672B6">
      <w:bookmarkStart w:id="0" w:name="_GoBack"/>
      <w:proofErr w:type="spellStart"/>
      <w:r w:rsidRPr="006672B6">
        <w:t>Sparrencon</w:t>
      </w:r>
      <w:proofErr w:type="spellEnd"/>
      <w:r w:rsidRPr="006672B6">
        <w:t xml:space="preserve"> 19 – die Rollenspiel-</w:t>
      </w:r>
      <w:proofErr w:type="spellStart"/>
      <w:r w:rsidRPr="006672B6">
        <w:t>Convention</w:t>
      </w:r>
      <w:proofErr w:type="spellEnd"/>
      <w:r w:rsidRPr="006672B6">
        <w:t xml:space="preserve"> in Ostwestfalen-Lippe </w:t>
      </w:r>
      <w:r w:rsidRPr="006672B6">
        <w:br/>
      </w:r>
      <w:r w:rsidRPr="006672B6">
        <w:br/>
        <w:t>Rollenspiel-Begeisterte – egal ob „Live“ oder „</w:t>
      </w:r>
      <w:proofErr w:type="spellStart"/>
      <w:r w:rsidRPr="006672B6">
        <w:t>Pen&amp;Paper</w:t>
      </w:r>
      <w:proofErr w:type="spellEnd"/>
      <w:r w:rsidRPr="006672B6">
        <w:t xml:space="preserve">“, </w:t>
      </w:r>
      <w:proofErr w:type="spellStart"/>
      <w:r w:rsidRPr="006672B6">
        <w:t>TabletoperInnen</w:t>
      </w:r>
      <w:proofErr w:type="spellEnd"/>
      <w:r w:rsidRPr="006672B6">
        <w:t>, Gesellschafts- und Trading-Card-</w:t>
      </w:r>
      <w:proofErr w:type="spellStart"/>
      <w:r w:rsidRPr="006672B6">
        <w:t>SpielerInnen</w:t>
      </w:r>
      <w:proofErr w:type="spellEnd"/>
      <w:r w:rsidRPr="006672B6">
        <w:t xml:space="preserve"> kommen auch dieses Jahr wieder voll auf ihre Kosten. </w:t>
      </w:r>
      <w:r w:rsidRPr="006672B6">
        <w:br/>
        <w:t xml:space="preserve">Das Zentrum für Freizeit, Spiel und Bewegung „Luna“ in Bielefeld Sennestadt (Lindemannplatz 1) öffnet vom Samstag, den 07.10.2017 10:00 Uhr bis zum 08.10.2017 um 18:00 Uhr seine Türen. </w:t>
      </w:r>
      <w:r w:rsidRPr="006672B6">
        <w:br/>
        <w:t>Auch dieses Jahr gibt wieder die multiparallele Abenteuer, ein Magic-</w:t>
      </w:r>
      <w:proofErr w:type="spellStart"/>
      <w:r w:rsidRPr="006672B6">
        <w:t>Tunier</w:t>
      </w:r>
      <w:proofErr w:type="spellEnd"/>
      <w:r w:rsidRPr="006672B6">
        <w:t>, eine L</w:t>
      </w:r>
      <w:r>
        <w:t>ive-</w:t>
      </w:r>
      <w:r w:rsidRPr="006672B6">
        <w:t xml:space="preserve">Rollenspielrunde, </w:t>
      </w:r>
      <w:proofErr w:type="spellStart"/>
      <w:r w:rsidRPr="006672B6">
        <w:t>Verlagssupporter</w:t>
      </w:r>
      <w:proofErr w:type="spellEnd"/>
      <w:r w:rsidRPr="006672B6">
        <w:t xml:space="preserve"> und einen Gewandungs-und-Kostümwettbewerb, der sich dieses Jahr zum ersten Mal auch ganz ausdrücklich für </w:t>
      </w:r>
      <w:proofErr w:type="spellStart"/>
      <w:r w:rsidRPr="006672B6">
        <w:t>CosplayerInnen</w:t>
      </w:r>
      <w:proofErr w:type="spellEnd"/>
      <w:r w:rsidRPr="006672B6">
        <w:t xml:space="preserve"> öffnet.</w:t>
      </w:r>
      <w:r w:rsidRPr="006672B6">
        <w:br/>
        <w:t xml:space="preserve">Verschiedenste Runden mit unterschiedliche Systeme versprechen ein spannendes Wochenende und das Küchenteam versorgt die Gäste währenddessen mit (fast) allem was das Herz begehrt – natürlich frisch zubereitet! Für Weitgereiste steht ein Schlafraum zur Verfügung, Schlafsack und gegebenenfalls Isomatte müssen selbst mitgebracht werden. </w:t>
      </w:r>
      <w:r w:rsidRPr="006672B6">
        <w:br/>
        <w:t xml:space="preserve">Die </w:t>
      </w:r>
      <w:proofErr w:type="spellStart"/>
      <w:r w:rsidRPr="006672B6">
        <w:t>Sparrencon</w:t>
      </w:r>
      <w:proofErr w:type="spellEnd"/>
      <w:r w:rsidRPr="006672B6">
        <w:t xml:space="preserve"> kostet für einen Tag 3€ Eintritt, für beide Tage zahlt man 5€ und Gäste die in Gewandung oder Kostüm erscheinen, zahlen in jedem Fall nur 3€. Die Tasse ohne Boden, für die nötige Koffein-Dosis, gibt es für 8€. Wer eine Spielrunde leitet, bekommt dafür eine Mahlzeit gratis. </w:t>
      </w:r>
      <w:r w:rsidRPr="006672B6">
        <w:br/>
        <w:t xml:space="preserve">Neulinge finden für gewöhnlich genug Runden in denen einem der Einstieg leicht gemacht wird. Bei Fragen könnt ihr euch jederzeit an die </w:t>
      </w:r>
      <w:proofErr w:type="spellStart"/>
      <w:r w:rsidRPr="006672B6">
        <w:t>Orga</w:t>
      </w:r>
      <w:proofErr w:type="spellEnd"/>
      <w:r w:rsidRPr="006672B6">
        <w:t xml:space="preserve"> wenden – schickt sie einfach an </w:t>
      </w:r>
      <w:hyperlink r:id="rId4" w:history="1">
        <w:r w:rsidRPr="006672B6">
          <w:rPr>
            <w:rStyle w:val="Hyperlink"/>
          </w:rPr>
          <w:t>orga@sparrencon.de</w:t>
        </w:r>
      </w:hyperlink>
      <w:r w:rsidRPr="006672B6">
        <w:t xml:space="preserve">, besucht uns auch auf unserer Website </w:t>
      </w:r>
      <w:hyperlink r:id="rId5" w:history="1">
        <w:r w:rsidRPr="006672B6">
          <w:rPr>
            <w:rStyle w:val="Hyperlink"/>
          </w:rPr>
          <w:t>www.sparrencon.de</w:t>
        </w:r>
      </w:hyperlink>
      <w:r w:rsidRPr="006672B6">
        <w:t xml:space="preserve"> oder bei Facebook unter „Sparren </w:t>
      </w:r>
      <w:proofErr w:type="spellStart"/>
      <w:r w:rsidRPr="006672B6">
        <w:t>Con</w:t>
      </w:r>
      <w:proofErr w:type="spellEnd"/>
      <w:r w:rsidRPr="006672B6">
        <w:t xml:space="preserve"> Bielefeld“. Wer das Team der Sparren </w:t>
      </w:r>
      <w:proofErr w:type="spellStart"/>
      <w:r w:rsidRPr="006672B6">
        <w:t>Con</w:t>
      </w:r>
      <w:proofErr w:type="spellEnd"/>
      <w:r w:rsidRPr="006672B6">
        <w:t xml:space="preserve"> an dem Wochenende unterstützen möchte, kann sich gerne unter </w:t>
      </w:r>
      <w:hyperlink r:id="rId6" w:history="1">
        <w:r w:rsidRPr="006672B6">
          <w:rPr>
            <w:rStyle w:val="Hyperlink"/>
          </w:rPr>
          <w:t>helfer@sparrencon.de</w:t>
        </w:r>
      </w:hyperlink>
      <w:r w:rsidRPr="006672B6">
        <w:t xml:space="preserve"> melden. </w:t>
      </w:r>
    </w:p>
    <w:bookmarkEnd w:id="0"/>
    <w:p w:rsidR="00FB0A97" w:rsidRDefault="00FB0A97" w:rsidP="006672B6"/>
    <w:sectPr w:rsidR="00FB0A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B6"/>
    <w:rsid w:val="003B5A2D"/>
    <w:rsid w:val="006672B6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FAED9-20F3-4646-AC10-699A62F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5A2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7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fer@sparrencon.de" TargetMode="External"/><Relationship Id="rId5" Type="http://schemas.openxmlformats.org/officeDocument/2006/relationships/hyperlink" Target="http://www.sparrencon.de/" TargetMode="External"/><Relationship Id="rId4" Type="http://schemas.openxmlformats.org/officeDocument/2006/relationships/hyperlink" Target="mailto:orga@sparrenco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Laschinsky</dc:creator>
  <cp:keywords/>
  <dc:description/>
  <cp:lastModifiedBy>Tim Laschinsky</cp:lastModifiedBy>
  <cp:revision>1</cp:revision>
  <dcterms:created xsi:type="dcterms:W3CDTF">2017-03-22T13:32:00Z</dcterms:created>
  <dcterms:modified xsi:type="dcterms:W3CDTF">2017-03-22T13:35:00Z</dcterms:modified>
</cp:coreProperties>
</file>